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E6" w:rsidRPr="007654BD" w:rsidRDefault="00307E4D" w:rsidP="00127F0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-608330</wp:posOffset>
            </wp:positionV>
            <wp:extent cx="6172200" cy="1143000"/>
            <wp:effectExtent l="0" t="0" r="0" b="0"/>
            <wp:wrapSquare wrapText="bothSides"/>
            <wp:docPr id="1" name="Obraz 1" descr="SZGiP - papier frim sto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GiP - papier frim stop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F09" w:rsidRPr="007654BD" w:rsidRDefault="00127F09" w:rsidP="00127F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4BD">
        <w:rPr>
          <w:rFonts w:ascii="Times New Roman" w:hAnsi="Times New Roman" w:cs="Times New Roman"/>
          <w:b/>
          <w:sz w:val="24"/>
          <w:szCs w:val="24"/>
        </w:rPr>
        <w:t>Stanowisko</w:t>
      </w:r>
      <w:r w:rsidR="002A73E6" w:rsidRPr="007654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54BD" w:rsidRDefault="007654BD" w:rsidP="00127F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Zgromadzenia Ogólnego</w:t>
      </w:r>
    </w:p>
    <w:p w:rsidR="002A73E6" w:rsidRPr="007654BD" w:rsidRDefault="002A73E6" w:rsidP="00127F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4BD">
        <w:rPr>
          <w:rFonts w:ascii="Times New Roman" w:hAnsi="Times New Roman" w:cs="Times New Roman"/>
          <w:b/>
          <w:sz w:val="24"/>
          <w:szCs w:val="24"/>
        </w:rPr>
        <w:t>Ś</w:t>
      </w:r>
      <w:r w:rsidR="00127F09" w:rsidRPr="007654BD">
        <w:rPr>
          <w:rFonts w:ascii="Times New Roman" w:hAnsi="Times New Roman" w:cs="Times New Roman"/>
          <w:b/>
          <w:sz w:val="24"/>
          <w:szCs w:val="24"/>
        </w:rPr>
        <w:t xml:space="preserve">ląskiego </w:t>
      </w:r>
      <w:r w:rsidRPr="007654BD">
        <w:rPr>
          <w:rFonts w:ascii="Times New Roman" w:hAnsi="Times New Roman" w:cs="Times New Roman"/>
          <w:b/>
          <w:sz w:val="24"/>
          <w:szCs w:val="24"/>
        </w:rPr>
        <w:t>Z</w:t>
      </w:r>
      <w:r w:rsidR="00127F09" w:rsidRPr="007654BD">
        <w:rPr>
          <w:rFonts w:ascii="Times New Roman" w:hAnsi="Times New Roman" w:cs="Times New Roman"/>
          <w:b/>
          <w:sz w:val="24"/>
          <w:szCs w:val="24"/>
        </w:rPr>
        <w:t xml:space="preserve">wiązku </w:t>
      </w:r>
      <w:r w:rsidRPr="007654BD">
        <w:rPr>
          <w:rFonts w:ascii="Times New Roman" w:hAnsi="Times New Roman" w:cs="Times New Roman"/>
          <w:b/>
          <w:sz w:val="24"/>
          <w:szCs w:val="24"/>
        </w:rPr>
        <w:t>G</w:t>
      </w:r>
      <w:r w:rsidR="00127F09" w:rsidRPr="007654BD">
        <w:rPr>
          <w:rFonts w:ascii="Times New Roman" w:hAnsi="Times New Roman" w:cs="Times New Roman"/>
          <w:b/>
          <w:sz w:val="24"/>
          <w:szCs w:val="24"/>
        </w:rPr>
        <w:t xml:space="preserve">min </w:t>
      </w:r>
      <w:r w:rsidRPr="007654BD">
        <w:rPr>
          <w:rFonts w:ascii="Times New Roman" w:hAnsi="Times New Roman" w:cs="Times New Roman"/>
          <w:b/>
          <w:sz w:val="24"/>
          <w:szCs w:val="24"/>
        </w:rPr>
        <w:t>i</w:t>
      </w:r>
      <w:r w:rsidR="00127F09" w:rsidRPr="00765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54BD">
        <w:rPr>
          <w:rFonts w:ascii="Times New Roman" w:hAnsi="Times New Roman" w:cs="Times New Roman"/>
          <w:b/>
          <w:sz w:val="24"/>
          <w:szCs w:val="24"/>
        </w:rPr>
        <w:t>P</w:t>
      </w:r>
      <w:r w:rsidR="00127F09" w:rsidRPr="007654BD">
        <w:rPr>
          <w:rFonts w:ascii="Times New Roman" w:hAnsi="Times New Roman" w:cs="Times New Roman"/>
          <w:b/>
          <w:sz w:val="24"/>
          <w:szCs w:val="24"/>
        </w:rPr>
        <w:t>owiatów</w:t>
      </w:r>
    </w:p>
    <w:p w:rsidR="00127F09" w:rsidRPr="007654BD" w:rsidRDefault="00127F09" w:rsidP="00127F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4BD">
        <w:rPr>
          <w:rFonts w:ascii="Times New Roman" w:hAnsi="Times New Roman" w:cs="Times New Roman"/>
          <w:b/>
          <w:sz w:val="24"/>
          <w:szCs w:val="24"/>
        </w:rPr>
        <w:t xml:space="preserve">z dnia 7 grudnia 2020 r. </w:t>
      </w:r>
    </w:p>
    <w:p w:rsidR="00127F09" w:rsidRDefault="00127F09" w:rsidP="00127F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7E4D" w:rsidRPr="007654BD" w:rsidRDefault="00307E4D" w:rsidP="00127F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7F09" w:rsidRPr="007654BD" w:rsidRDefault="00127F09" w:rsidP="00127F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7413" w:rsidRPr="007654BD" w:rsidRDefault="00D51D07" w:rsidP="002A73E6">
      <w:pPr>
        <w:jc w:val="both"/>
        <w:rPr>
          <w:rFonts w:ascii="Times New Roman" w:hAnsi="Times New Roman" w:cs="Times New Roman"/>
          <w:sz w:val="24"/>
          <w:szCs w:val="24"/>
        </w:rPr>
      </w:pPr>
      <w:r w:rsidRPr="007654BD">
        <w:rPr>
          <w:rFonts w:ascii="Times New Roman" w:hAnsi="Times New Roman" w:cs="Times New Roman"/>
          <w:sz w:val="24"/>
          <w:szCs w:val="24"/>
        </w:rPr>
        <w:t>w sprawie:</w:t>
      </w:r>
      <w:r w:rsidR="00F47413" w:rsidRPr="007654BD">
        <w:rPr>
          <w:rFonts w:ascii="Times New Roman" w:hAnsi="Times New Roman" w:cs="Times New Roman"/>
          <w:sz w:val="24"/>
          <w:szCs w:val="24"/>
        </w:rPr>
        <w:t xml:space="preserve"> </w:t>
      </w:r>
      <w:r w:rsidR="00127F09" w:rsidRPr="007654BD">
        <w:rPr>
          <w:rFonts w:ascii="Times New Roman" w:hAnsi="Times New Roman" w:cs="Times New Roman"/>
          <w:sz w:val="24"/>
          <w:szCs w:val="24"/>
        </w:rPr>
        <w:t xml:space="preserve"> </w:t>
      </w:r>
      <w:r w:rsidR="00F47413" w:rsidRPr="007654BD">
        <w:rPr>
          <w:rFonts w:ascii="Times New Roman" w:hAnsi="Times New Roman" w:cs="Times New Roman"/>
          <w:b/>
          <w:sz w:val="24"/>
          <w:szCs w:val="24"/>
        </w:rPr>
        <w:t xml:space="preserve">potrzeby rewizji polityki </w:t>
      </w:r>
      <w:r w:rsidR="00C31114" w:rsidRPr="00C31114">
        <w:rPr>
          <w:rFonts w:ascii="Times New Roman" w:hAnsi="Times New Roman" w:cs="Times New Roman"/>
          <w:b/>
          <w:sz w:val="24"/>
          <w:szCs w:val="24"/>
        </w:rPr>
        <w:t>centralnej</w:t>
      </w:r>
      <w:r w:rsidR="00C31114" w:rsidRPr="00765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413" w:rsidRPr="007654BD">
        <w:rPr>
          <w:rFonts w:ascii="Times New Roman" w:hAnsi="Times New Roman" w:cs="Times New Roman"/>
          <w:b/>
          <w:sz w:val="24"/>
          <w:szCs w:val="24"/>
        </w:rPr>
        <w:t xml:space="preserve">dotyczącej </w:t>
      </w:r>
      <w:r w:rsidR="00714326" w:rsidRPr="007654BD">
        <w:rPr>
          <w:rFonts w:ascii="Times New Roman" w:hAnsi="Times New Roman" w:cs="Times New Roman"/>
          <w:b/>
          <w:sz w:val="24"/>
          <w:szCs w:val="24"/>
        </w:rPr>
        <w:t>finansów samorządowych</w:t>
      </w:r>
      <w:r w:rsidRPr="007654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E4D" w:rsidRPr="007654BD" w:rsidRDefault="00307E4D" w:rsidP="002A73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D07" w:rsidRPr="007654BD" w:rsidRDefault="00D51D07" w:rsidP="00307E4D">
      <w:pPr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4BD">
        <w:rPr>
          <w:rFonts w:ascii="Times New Roman" w:hAnsi="Times New Roman" w:cs="Times New Roman"/>
          <w:sz w:val="24"/>
          <w:szCs w:val="24"/>
        </w:rPr>
        <w:t>Zgromadzenie Ogólne Ś</w:t>
      </w:r>
      <w:r w:rsidR="006B2A7C">
        <w:rPr>
          <w:rFonts w:ascii="Times New Roman" w:hAnsi="Times New Roman" w:cs="Times New Roman"/>
          <w:sz w:val="24"/>
          <w:szCs w:val="24"/>
        </w:rPr>
        <w:t xml:space="preserve">ląskiego </w:t>
      </w:r>
      <w:r w:rsidRPr="007654BD">
        <w:rPr>
          <w:rFonts w:ascii="Times New Roman" w:hAnsi="Times New Roman" w:cs="Times New Roman"/>
          <w:sz w:val="24"/>
          <w:szCs w:val="24"/>
        </w:rPr>
        <w:t>Z</w:t>
      </w:r>
      <w:r w:rsidR="006B2A7C">
        <w:rPr>
          <w:rFonts w:ascii="Times New Roman" w:hAnsi="Times New Roman" w:cs="Times New Roman"/>
          <w:sz w:val="24"/>
          <w:szCs w:val="24"/>
        </w:rPr>
        <w:t xml:space="preserve">wiązku </w:t>
      </w:r>
      <w:r w:rsidRPr="007654BD">
        <w:rPr>
          <w:rFonts w:ascii="Times New Roman" w:hAnsi="Times New Roman" w:cs="Times New Roman"/>
          <w:sz w:val="24"/>
          <w:szCs w:val="24"/>
        </w:rPr>
        <w:t>G</w:t>
      </w:r>
      <w:r w:rsidR="006B2A7C">
        <w:rPr>
          <w:rFonts w:ascii="Times New Roman" w:hAnsi="Times New Roman" w:cs="Times New Roman"/>
          <w:sz w:val="24"/>
          <w:szCs w:val="24"/>
        </w:rPr>
        <w:t xml:space="preserve">min </w:t>
      </w:r>
      <w:r w:rsidRPr="007654BD">
        <w:rPr>
          <w:rFonts w:ascii="Times New Roman" w:hAnsi="Times New Roman" w:cs="Times New Roman"/>
          <w:sz w:val="24"/>
          <w:szCs w:val="24"/>
        </w:rPr>
        <w:t>i</w:t>
      </w:r>
      <w:r w:rsidR="006B2A7C">
        <w:rPr>
          <w:rFonts w:ascii="Times New Roman" w:hAnsi="Times New Roman" w:cs="Times New Roman"/>
          <w:sz w:val="24"/>
          <w:szCs w:val="24"/>
        </w:rPr>
        <w:t xml:space="preserve"> </w:t>
      </w:r>
      <w:r w:rsidRPr="007654BD">
        <w:rPr>
          <w:rFonts w:ascii="Times New Roman" w:hAnsi="Times New Roman" w:cs="Times New Roman"/>
          <w:sz w:val="24"/>
          <w:szCs w:val="24"/>
        </w:rPr>
        <w:t>P</w:t>
      </w:r>
      <w:r w:rsidR="006B2A7C">
        <w:rPr>
          <w:rFonts w:ascii="Times New Roman" w:hAnsi="Times New Roman" w:cs="Times New Roman"/>
          <w:sz w:val="24"/>
          <w:szCs w:val="24"/>
        </w:rPr>
        <w:t>owiatów</w:t>
      </w:r>
      <w:r w:rsidR="00F47413" w:rsidRPr="007654BD">
        <w:rPr>
          <w:rFonts w:ascii="Times New Roman" w:hAnsi="Times New Roman" w:cs="Times New Roman"/>
          <w:sz w:val="24"/>
          <w:szCs w:val="24"/>
        </w:rPr>
        <w:t xml:space="preserve">, reprezentujące 141 </w:t>
      </w:r>
      <w:r w:rsidR="006B2A7C">
        <w:rPr>
          <w:rFonts w:ascii="Times New Roman" w:hAnsi="Times New Roman" w:cs="Times New Roman"/>
          <w:sz w:val="24"/>
          <w:szCs w:val="24"/>
        </w:rPr>
        <w:t>gmin i </w:t>
      </w:r>
      <w:r w:rsidR="00F47413" w:rsidRPr="007654BD">
        <w:rPr>
          <w:rFonts w:ascii="Times New Roman" w:hAnsi="Times New Roman" w:cs="Times New Roman"/>
          <w:sz w:val="24"/>
          <w:szCs w:val="24"/>
        </w:rPr>
        <w:t>powiatów z terenu województwa śląskiego,</w:t>
      </w:r>
      <w:r w:rsidRPr="007654BD">
        <w:rPr>
          <w:rFonts w:ascii="Times New Roman" w:hAnsi="Times New Roman" w:cs="Times New Roman"/>
          <w:sz w:val="24"/>
          <w:szCs w:val="24"/>
        </w:rPr>
        <w:t xml:space="preserve"> </w:t>
      </w:r>
      <w:r w:rsidR="00744A15" w:rsidRPr="007654BD">
        <w:rPr>
          <w:rFonts w:ascii="Times New Roman" w:hAnsi="Times New Roman" w:cs="Times New Roman"/>
          <w:sz w:val="24"/>
          <w:szCs w:val="24"/>
        </w:rPr>
        <w:t>mając na uwadze wieloletni</w:t>
      </w:r>
      <w:r w:rsidRPr="007654BD">
        <w:rPr>
          <w:rFonts w:ascii="Times New Roman" w:hAnsi="Times New Roman" w:cs="Times New Roman"/>
          <w:sz w:val="24"/>
          <w:szCs w:val="24"/>
        </w:rPr>
        <w:t xml:space="preserve"> dorobek polskiej samorządności lokalnej, w dobie niespotykanego od lat kryzysu wywołanego światową pandemią </w:t>
      </w:r>
      <w:proofErr w:type="spellStart"/>
      <w:r w:rsidRPr="007654BD">
        <w:rPr>
          <w:rFonts w:ascii="Times New Roman" w:hAnsi="Times New Roman" w:cs="Times New Roman"/>
          <w:sz w:val="24"/>
          <w:szCs w:val="24"/>
        </w:rPr>
        <w:t>k</w:t>
      </w:r>
      <w:r w:rsidR="0084156B">
        <w:rPr>
          <w:rFonts w:ascii="Times New Roman" w:hAnsi="Times New Roman" w:cs="Times New Roman"/>
          <w:sz w:val="24"/>
          <w:szCs w:val="24"/>
        </w:rPr>
        <w:t>oronawirusa</w:t>
      </w:r>
      <w:proofErr w:type="spellEnd"/>
      <w:r w:rsidR="0084156B">
        <w:rPr>
          <w:rFonts w:ascii="Times New Roman" w:hAnsi="Times New Roman" w:cs="Times New Roman"/>
          <w:sz w:val="24"/>
          <w:szCs w:val="24"/>
        </w:rPr>
        <w:t>, apeluje do Rządu i </w:t>
      </w:r>
      <w:r w:rsidRPr="007654BD">
        <w:rPr>
          <w:rFonts w:ascii="Times New Roman" w:hAnsi="Times New Roman" w:cs="Times New Roman"/>
          <w:sz w:val="24"/>
          <w:szCs w:val="24"/>
        </w:rPr>
        <w:t xml:space="preserve">Parlamentu RP o </w:t>
      </w:r>
      <w:r w:rsidR="00F47413" w:rsidRPr="007654BD">
        <w:rPr>
          <w:rFonts w:ascii="Times New Roman" w:hAnsi="Times New Roman" w:cs="Times New Roman"/>
          <w:sz w:val="24"/>
          <w:szCs w:val="24"/>
        </w:rPr>
        <w:t xml:space="preserve">pilną </w:t>
      </w:r>
      <w:r w:rsidRPr="007654BD">
        <w:rPr>
          <w:rFonts w:ascii="Times New Roman" w:hAnsi="Times New Roman" w:cs="Times New Roman"/>
          <w:sz w:val="24"/>
          <w:szCs w:val="24"/>
        </w:rPr>
        <w:t>rewizję polityk</w:t>
      </w:r>
      <w:r w:rsidR="00F47413" w:rsidRPr="007654BD">
        <w:rPr>
          <w:rFonts w:ascii="Times New Roman" w:hAnsi="Times New Roman" w:cs="Times New Roman"/>
          <w:sz w:val="24"/>
          <w:szCs w:val="24"/>
        </w:rPr>
        <w:t xml:space="preserve">i </w:t>
      </w:r>
      <w:r w:rsidR="00DD3260" w:rsidRPr="007654BD">
        <w:rPr>
          <w:rFonts w:ascii="Times New Roman" w:hAnsi="Times New Roman" w:cs="Times New Roman"/>
          <w:sz w:val="24"/>
          <w:szCs w:val="24"/>
        </w:rPr>
        <w:t xml:space="preserve">centralnej </w:t>
      </w:r>
      <w:r w:rsidR="00F47413" w:rsidRPr="007654BD">
        <w:rPr>
          <w:rFonts w:ascii="Times New Roman" w:hAnsi="Times New Roman" w:cs="Times New Roman"/>
          <w:sz w:val="24"/>
          <w:szCs w:val="24"/>
        </w:rPr>
        <w:t xml:space="preserve">determinującej </w:t>
      </w:r>
      <w:r w:rsidR="00DD3260" w:rsidRPr="007654BD">
        <w:rPr>
          <w:rFonts w:ascii="Times New Roman" w:hAnsi="Times New Roman" w:cs="Times New Roman"/>
          <w:sz w:val="24"/>
          <w:szCs w:val="24"/>
        </w:rPr>
        <w:t>kondycję</w:t>
      </w:r>
      <w:r w:rsidR="00F47413" w:rsidRPr="007654BD">
        <w:rPr>
          <w:rFonts w:ascii="Times New Roman" w:hAnsi="Times New Roman" w:cs="Times New Roman"/>
          <w:sz w:val="24"/>
          <w:szCs w:val="24"/>
        </w:rPr>
        <w:t xml:space="preserve"> finansów samorządowych w Polsce.</w:t>
      </w:r>
    </w:p>
    <w:p w:rsidR="002A331B" w:rsidRPr="007654BD" w:rsidRDefault="00714326" w:rsidP="00307E4D">
      <w:pPr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4BD">
        <w:rPr>
          <w:rFonts w:ascii="Times New Roman" w:hAnsi="Times New Roman" w:cs="Times New Roman"/>
          <w:sz w:val="24"/>
          <w:szCs w:val="24"/>
        </w:rPr>
        <w:t>Samorządy lokalne</w:t>
      </w:r>
      <w:r w:rsidR="00684C86" w:rsidRPr="007654BD">
        <w:rPr>
          <w:rFonts w:ascii="Times New Roman" w:hAnsi="Times New Roman" w:cs="Times New Roman"/>
          <w:sz w:val="24"/>
          <w:szCs w:val="24"/>
        </w:rPr>
        <w:t xml:space="preserve"> w ciągu ponad 30 lat funkcjonowania w </w:t>
      </w:r>
      <w:r w:rsidR="00641AB9" w:rsidRPr="007654BD">
        <w:rPr>
          <w:rFonts w:ascii="Times New Roman" w:hAnsi="Times New Roman" w:cs="Times New Roman"/>
          <w:sz w:val="24"/>
          <w:szCs w:val="24"/>
        </w:rPr>
        <w:t xml:space="preserve">wolnej </w:t>
      </w:r>
      <w:r w:rsidR="00684C86" w:rsidRPr="007654BD">
        <w:rPr>
          <w:rFonts w:ascii="Times New Roman" w:hAnsi="Times New Roman" w:cs="Times New Roman"/>
          <w:sz w:val="24"/>
          <w:szCs w:val="24"/>
        </w:rPr>
        <w:t>Polsce</w:t>
      </w:r>
      <w:r w:rsidRPr="007654BD">
        <w:rPr>
          <w:rFonts w:ascii="Times New Roman" w:hAnsi="Times New Roman" w:cs="Times New Roman"/>
          <w:sz w:val="24"/>
          <w:szCs w:val="24"/>
        </w:rPr>
        <w:t xml:space="preserve"> </w:t>
      </w:r>
      <w:r w:rsidR="00A71E6E" w:rsidRPr="007654BD">
        <w:rPr>
          <w:rFonts w:ascii="Times New Roman" w:hAnsi="Times New Roman" w:cs="Times New Roman"/>
          <w:sz w:val="24"/>
          <w:szCs w:val="24"/>
        </w:rPr>
        <w:t>były</w:t>
      </w:r>
      <w:r w:rsidRPr="007654BD">
        <w:rPr>
          <w:rFonts w:ascii="Times New Roman" w:hAnsi="Times New Roman" w:cs="Times New Roman"/>
          <w:sz w:val="24"/>
          <w:szCs w:val="24"/>
        </w:rPr>
        <w:t xml:space="preserve"> </w:t>
      </w:r>
      <w:r w:rsidR="00684C86" w:rsidRPr="007654BD">
        <w:rPr>
          <w:rFonts w:ascii="Times New Roman" w:hAnsi="Times New Roman" w:cs="Times New Roman"/>
          <w:sz w:val="24"/>
          <w:szCs w:val="24"/>
        </w:rPr>
        <w:t xml:space="preserve">istotnym elementem </w:t>
      </w:r>
      <w:r w:rsidR="00635B79" w:rsidRPr="007654BD">
        <w:rPr>
          <w:rFonts w:ascii="Times New Roman" w:hAnsi="Times New Roman" w:cs="Times New Roman"/>
          <w:sz w:val="24"/>
          <w:szCs w:val="24"/>
        </w:rPr>
        <w:t xml:space="preserve">struktur </w:t>
      </w:r>
      <w:r w:rsidR="00684C86" w:rsidRPr="007654BD">
        <w:rPr>
          <w:rFonts w:ascii="Times New Roman" w:hAnsi="Times New Roman" w:cs="Times New Roman"/>
          <w:sz w:val="24"/>
          <w:szCs w:val="24"/>
        </w:rPr>
        <w:t>Państwa, odpowiedzialnym za</w:t>
      </w:r>
      <w:r w:rsidR="00635B79" w:rsidRPr="007654BD">
        <w:rPr>
          <w:rFonts w:ascii="Times New Roman" w:hAnsi="Times New Roman" w:cs="Times New Roman"/>
          <w:sz w:val="24"/>
          <w:szCs w:val="24"/>
        </w:rPr>
        <w:t xml:space="preserve"> </w:t>
      </w:r>
      <w:r w:rsidR="00641AB9" w:rsidRPr="007654BD">
        <w:rPr>
          <w:rFonts w:ascii="Times New Roman" w:hAnsi="Times New Roman" w:cs="Times New Roman"/>
          <w:sz w:val="24"/>
          <w:szCs w:val="24"/>
        </w:rPr>
        <w:t xml:space="preserve">zapewnianie godnych warunków życia </w:t>
      </w:r>
      <w:r w:rsidR="00BB7A13" w:rsidRPr="007654BD">
        <w:rPr>
          <w:rFonts w:ascii="Times New Roman" w:hAnsi="Times New Roman" w:cs="Times New Roman"/>
          <w:sz w:val="24"/>
          <w:szCs w:val="24"/>
        </w:rPr>
        <w:t>mieszkańcom polskich miast i </w:t>
      </w:r>
      <w:r w:rsidR="00641AB9" w:rsidRPr="007654BD">
        <w:rPr>
          <w:rFonts w:ascii="Times New Roman" w:hAnsi="Times New Roman" w:cs="Times New Roman"/>
          <w:sz w:val="24"/>
          <w:szCs w:val="24"/>
        </w:rPr>
        <w:t xml:space="preserve">wsi, </w:t>
      </w:r>
      <w:r w:rsidR="00E87D34" w:rsidRPr="007654BD">
        <w:rPr>
          <w:rFonts w:ascii="Times New Roman" w:hAnsi="Times New Roman" w:cs="Times New Roman"/>
          <w:sz w:val="24"/>
          <w:szCs w:val="24"/>
        </w:rPr>
        <w:t xml:space="preserve">głównie </w:t>
      </w:r>
      <w:r w:rsidR="00641AB9" w:rsidRPr="007654BD">
        <w:rPr>
          <w:rFonts w:ascii="Times New Roman" w:hAnsi="Times New Roman" w:cs="Times New Roman"/>
          <w:sz w:val="24"/>
          <w:szCs w:val="24"/>
        </w:rPr>
        <w:t>poprzez</w:t>
      </w:r>
      <w:r w:rsidR="00684C86" w:rsidRPr="007654BD">
        <w:rPr>
          <w:rFonts w:ascii="Times New Roman" w:hAnsi="Times New Roman" w:cs="Times New Roman"/>
          <w:sz w:val="24"/>
          <w:szCs w:val="24"/>
        </w:rPr>
        <w:t xml:space="preserve"> </w:t>
      </w:r>
      <w:r w:rsidR="00A71E6E" w:rsidRPr="007654BD">
        <w:rPr>
          <w:rFonts w:ascii="Times New Roman" w:hAnsi="Times New Roman" w:cs="Times New Roman"/>
          <w:sz w:val="24"/>
          <w:szCs w:val="24"/>
        </w:rPr>
        <w:t xml:space="preserve">sprawne </w:t>
      </w:r>
      <w:r w:rsidR="00684C86" w:rsidRPr="007654BD">
        <w:rPr>
          <w:rFonts w:ascii="Times New Roman" w:hAnsi="Times New Roman" w:cs="Times New Roman"/>
          <w:sz w:val="24"/>
          <w:szCs w:val="24"/>
        </w:rPr>
        <w:t xml:space="preserve">dostarczanie zdecydowanej większości </w:t>
      </w:r>
      <w:r w:rsidR="00641AB9" w:rsidRPr="007654BD">
        <w:rPr>
          <w:rFonts w:ascii="Times New Roman" w:hAnsi="Times New Roman" w:cs="Times New Roman"/>
          <w:sz w:val="24"/>
          <w:szCs w:val="24"/>
        </w:rPr>
        <w:t xml:space="preserve">dóbr i </w:t>
      </w:r>
      <w:r w:rsidR="00684C86" w:rsidRPr="007654BD">
        <w:rPr>
          <w:rFonts w:ascii="Times New Roman" w:hAnsi="Times New Roman" w:cs="Times New Roman"/>
          <w:sz w:val="24"/>
          <w:szCs w:val="24"/>
        </w:rPr>
        <w:t xml:space="preserve">usług publicznych. </w:t>
      </w:r>
      <w:r w:rsidR="00641AB9" w:rsidRPr="007654BD">
        <w:rPr>
          <w:rFonts w:ascii="Times New Roman" w:hAnsi="Times New Roman" w:cs="Times New Roman"/>
          <w:sz w:val="24"/>
          <w:szCs w:val="24"/>
        </w:rPr>
        <w:t xml:space="preserve">Zmiany na korzyść, która się w Polsce lokalnej w tym okresie dokonała, jak i </w:t>
      </w:r>
      <w:r w:rsidR="00744A15" w:rsidRPr="007654BD">
        <w:rPr>
          <w:rFonts w:ascii="Times New Roman" w:hAnsi="Times New Roman" w:cs="Times New Roman"/>
          <w:sz w:val="24"/>
          <w:szCs w:val="24"/>
        </w:rPr>
        <w:t xml:space="preserve">znaczącej </w:t>
      </w:r>
      <w:r w:rsidR="00641AB9" w:rsidRPr="007654BD">
        <w:rPr>
          <w:rFonts w:ascii="Times New Roman" w:hAnsi="Times New Roman" w:cs="Times New Roman"/>
          <w:sz w:val="24"/>
          <w:szCs w:val="24"/>
        </w:rPr>
        <w:t>roli w tym procesie</w:t>
      </w:r>
      <w:r w:rsidR="00744A15" w:rsidRPr="007654BD">
        <w:rPr>
          <w:rFonts w:ascii="Times New Roman" w:hAnsi="Times New Roman" w:cs="Times New Roman"/>
          <w:sz w:val="24"/>
          <w:szCs w:val="24"/>
        </w:rPr>
        <w:t xml:space="preserve">, jaką odegrała odradzająca się po latach komunizmu </w:t>
      </w:r>
      <w:r w:rsidR="00641AB9" w:rsidRPr="007654BD">
        <w:rPr>
          <w:rFonts w:ascii="Times New Roman" w:hAnsi="Times New Roman" w:cs="Times New Roman"/>
          <w:sz w:val="24"/>
          <w:szCs w:val="24"/>
        </w:rPr>
        <w:t>samorządnoś</w:t>
      </w:r>
      <w:r w:rsidR="00744A15" w:rsidRPr="007654BD">
        <w:rPr>
          <w:rFonts w:ascii="Times New Roman" w:hAnsi="Times New Roman" w:cs="Times New Roman"/>
          <w:sz w:val="24"/>
          <w:szCs w:val="24"/>
        </w:rPr>
        <w:t>ć lokalna</w:t>
      </w:r>
      <w:r w:rsidR="00641AB9" w:rsidRPr="007654BD">
        <w:rPr>
          <w:rFonts w:ascii="Times New Roman" w:hAnsi="Times New Roman" w:cs="Times New Roman"/>
          <w:sz w:val="24"/>
          <w:szCs w:val="24"/>
        </w:rPr>
        <w:t xml:space="preserve"> nie sposób nie dostrzegać ani zasadniczo kwestionować. </w:t>
      </w:r>
      <w:r w:rsidR="00744A15" w:rsidRPr="007654BD">
        <w:rPr>
          <w:rFonts w:ascii="Times New Roman" w:hAnsi="Times New Roman" w:cs="Times New Roman"/>
          <w:sz w:val="24"/>
          <w:szCs w:val="24"/>
        </w:rPr>
        <w:t xml:space="preserve">Samorząd sprawdzał się w czasach względnie stabilnych, jak i w momentach kryzysowych, zawsze będąc </w:t>
      </w:r>
      <w:r w:rsidR="00CF61C8" w:rsidRPr="007654BD">
        <w:rPr>
          <w:rFonts w:ascii="Times New Roman" w:hAnsi="Times New Roman" w:cs="Times New Roman"/>
          <w:sz w:val="24"/>
          <w:szCs w:val="24"/>
        </w:rPr>
        <w:t xml:space="preserve">naturalnym </w:t>
      </w:r>
      <w:r w:rsidR="00744A15" w:rsidRPr="007654BD">
        <w:rPr>
          <w:rFonts w:ascii="Times New Roman" w:hAnsi="Times New Roman" w:cs="Times New Roman"/>
          <w:sz w:val="24"/>
          <w:szCs w:val="24"/>
        </w:rPr>
        <w:t xml:space="preserve">partnerem </w:t>
      </w:r>
      <w:r w:rsidR="00635B79" w:rsidRPr="007654BD">
        <w:rPr>
          <w:rFonts w:ascii="Times New Roman" w:hAnsi="Times New Roman" w:cs="Times New Roman"/>
          <w:sz w:val="24"/>
          <w:szCs w:val="24"/>
        </w:rPr>
        <w:t>d</w:t>
      </w:r>
      <w:r w:rsidR="00744A15" w:rsidRPr="007654BD">
        <w:rPr>
          <w:rFonts w:ascii="Times New Roman" w:hAnsi="Times New Roman" w:cs="Times New Roman"/>
          <w:sz w:val="24"/>
          <w:szCs w:val="24"/>
        </w:rPr>
        <w:t xml:space="preserve">la administracji centralnej. Nie </w:t>
      </w:r>
      <w:r w:rsidR="006E6627" w:rsidRPr="007654BD">
        <w:rPr>
          <w:rFonts w:ascii="Times New Roman" w:hAnsi="Times New Roman" w:cs="Times New Roman"/>
          <w:sz w:val="24"/>
          <w:szCs w:val="24"/>
        </w:rPr>
        <w:t>inaczej jest obecnie,</w:t>
      </w:r>
      <w:r w:rsidR="002A331B" w:rsidRPr="007654BD">
        <w:rPr>
          <w:rFonts w:ascii="Times New Roman" w:hAnsi="Times New Roman" w:cs="Times New Roman"/>
          <w:sz w:val="24"/>
          <w:szCs w:val="24"/>
        </w:rPr>
        <w:t xml:space="preserve"> kiedy dynamiczny rozwój epidemii częstokroć wymaga od gmin i powiatów natychmiastowego zaangażowania swoich  sił i środków, czy to we wsparcie systemu opieki zdrowotnej</w:t>
      </w:r>
      <w:r w:rsidR="00A71E6E" w:rsidRPr="007654BD">
        <w:rPr>
          <w:rFonts w:ascii="Times New Roman" w:hAnsi="Times New Roman" w:cs="Times New Roman"/>
          <w:sz w:val="24"/>
          <w:szCs w:val="24"/>
        </w:rPr>
        <w:t xml:space="preserve"> na poziomie lokalnym</w:t>
      </w:r>
      <w:r w:rsidR="002A331B" w:rsidRPr="007654BD">
        <w:rPr>
          <w:rFonts w:ascii="Times New Roman" w:hAnsi="Times New Roman" w:cs="Times New Roman"/>
          <w:sz w:val="24"/>
          <w:szCs w:val="24"/>
        </w:rPr>
        <w:t xml:space="preserve"> (m.in. zakup sprzętu medycznego, finansowanie </w:t>
      </w:r>
      <w:proofErr w:type="spellStart"/>
      <w:r w:rsidR="002A331B" w:rsidRPr="007654BD">
        <w:rPr>
          <w:rFonts w:ascii="Times New Roman" w:hAnsi="Times New Roman" w:cs="Times New Roman"/>
          <w:sz w:val="24"/>
          <w:szCs w:val="24"/>
        </w:rPr>
        <w:t>wymazobusów</w:t>
      </w:r>
      <w:proofErr w:type="spellEnd"/>
      <w:r w:rsidR="002A331B" w:rsidRPr="007654BD">
        <w:rPr>
          <w:rFonts w:ascii="Times New Roman" w:hAnsi="Times New Roman" w:cs="Times New Roman"/>
          <w:sz w:val="24"/>
          <w:szCs w:val="24"/>
        </w:rPr>
        <w:t xml:space="preserve">, pokrywanie </w:t>
      </w:r>
      <w:r w:rsidR="00A71E6E" w:rsidRPr="007654BD">
        <w:rPr>
          <w:rFonts w:ascii="Times New Roman" w:hAnsi="Times New Roman" w:cs="Times New Roman"/>
          <w:sz w:val="24"/>
          <w:szCs w:val="24"/>
        </w:rPr>
        <w:t xml:space="preserve">zwiększonych </w:t>
      </w:r>
      <w:r w:rsidR="002A331B" w:rsidRPr="007654BD">
        <w:rPr>
          <w:rFonts w:ascii="Times New Roman" w:hAnsi="Times New Roman" w:cs="Times New Roman"/>
          <w:sz w:val="24"/>
          <w:szCs w:val="24"/>
        </w:rPr>
        <w:t xml:space="preserve">długów szpitali) czy to w pomoc lokalnym przedsiębiorcom (m.in. zwolnienia, ulgi, odroczenia </w:t>
      </w:r>
      <w:r w:rsidR="0084156B">
        <w:rPr>
          <w:rFonts w:ascii="Times New Roman" w:hAnsi="Times New Roman" w:cs="Times New Roman"/>
          <w:sz w:val="24"/>
          <w:szCs w:val="24"/>
        </w:rPr>
        <w:t>w zakresie podatków i </w:t>
      </w:r>
      <w:r w:rsidR="00A71E6E" w:rsidRPr="007654BD">
        <w:rPr>
          <w:rFonts w:ascii="Times New Roman" w:hAnsi="Times New Roman" w:cs="Times New Roman"/>
          <w:sz w:val="24"/>
          <w:szCs w:val="24"/>
        </w:rPr>
        <w:t>opłat lokalnych</w:t>
      </w:r>
      <w:r w:rsidR="002A331B" w:rsidRPr="007654BD">
        <w:rPr>
          <w:rFonts w:ascii="Times New Roman" w:hAnsi="Times New Roman" w:cs="Times New Roman"/>
          <w:sz w:val="24"/>
          <w:szCs w:val="24"/>
        </w:rPr>
        <w:t xml:space="preserve">), których liczne grupy są pozbawiane z dnia na dzień możliwości prowadzenia działalności gospodarczej. </w:t>
      </w:r>
    </w:p>
    <w:p w:rsidR="00C91C39" w:rsidRPr="007654BD" w:rsidRDefault="00C91C39" w:rsidP="00307E4D">
      <w:pPr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4BD">
        <w:rPr>
          <w:rFonts w:ascii="Times New Roman" w:hAnsi="Times New Roman" w:cs="Times New Roman"/>
          <w:sz w:val="24"/>
          <w:szCs w:val="24"/>
        </w:rPr>
        <w:t xml:space="preserve">Samorząd jako element silnego Państwa musi mieć </w:t>
      </w:r>
      <w:r w:rsidR="002468C9" w:rsidRPr="007654BD">
        <w:rPr>
          <w:rFonts w:ascii="Times New Roman" w:hAnsi="Times New Roman" w:cs="Times New Roman"/>
          <w:sz w:val="24"/>
          <w:szCs w:val="24"/>
        </w:rPr>
        <w:t xml:space="preserve">zapewnione solidne podstawy, </w:t>
      </w:r>
      <w:r w:rsidR="00381D61" w:rsidRPr="007654BD">
        <w:rPr>
          <w:rFonts w:ascii="Times New Roman" w:hAnsi="Times New Roman" w:cs="Times New Roman"/>
          <w:sz w:val="24"/>
          <w:szCs w:val="24"/>
        </w:rPr>
        <w:t xml:space="preserve">a w razie potrzeby również i mechanizmy pomocowe, </w:t>
      </w:r>
      <w:r w:rsidR="002468C9" w:rsidRPr="007654BD">
        <w:rPr>
          <w:rFonts w:ascii="Times New Roman" w:hAnsi="Times New Roman" w:cs="Times New Roman"/>
          <w:sz w:val="24"/>
          <w:szCs w:val="24"/>
        </w:rPr>
        <w:t>tym bardziej w czasach kryzysu, kiedy to na jego barkach będzie spoczywała realizacja wielu działań służących odbudowie potencjału lokalnych gospodarek.</w:t>
      </w:r>
      <w:r w:rsidR="00127F09" w:rsidRPr="007654BD">
        <w:rPr>
          <w:rFonts w:ascii="Times New Roman" w:hAnsi="Times New Roman" w:cs="Times New Roman"/>
          <w:sz w:val="24"/>
          <w:szCs w:val="24"/>
        </w:rPr>
        <w:t xml:space="preserve"> A </w:t>
      </w:r>
      <w:r w:rsidR="00CF61C8" w:rsidRPr="007654BD">
        <w:rPr>
          <w:rFonts w:ascii="Times New Roman" w:hAnsi="Times New Roman" w:cs="Times New Roman"/>
          <w:sz w:val="24"/>
          <w:szCs w:val="24"/>
        </w:rPr>
        <w:t>j</w:t>
      </w:r>
      <w:r w:rsidRPr="007654BD">
        <w:rPr>
          <w:rFonts w:ascii="Times New Roman" w:hAnsi="Times New Roman" w:cs="Times New Roman"/>
          <w:sz w:val="24"/>
          <w:szCs w:val="24"/>
        </w:rPr>
        <w:t xml:space="preserve">ednym z najważniejszych fundamentów obok stabilnego prawa są stabilne finanse, </w:t>
      </w:r>
      <w:r w:rsidR="00742252" w:rsidRPr="0084156B">
        <w:rPr>
          <w:rFonts w:ascii="Times New Roman" w:hAnsi="Times New Roman" w:cs="Times New Roman"/>
          <w:sz w:val="24"/>
          <w:szCs w:val="24"/>
        </w:rPr>
        <w:t>pozwalające</w:t>
      </w:r>
      <w:r w:rsidRPr="007654BD">
        <w:rPr>
          <w:rFonts w:ascii="Times New Roman" w:hAnsi="Times New Roman" w:cs="Times New Roman"/>
          <w:sz w:val="24"/>
          <w:szCs w:val="24"/>
        </w:rPr>
        <w:t xml:space="preserve"> nie tylko na </w:t>
      </w:r>
      <w:r w:rsidR="00342C2A" w:rsidRPr="007654BD">
        <w:rPr>
          <w:rFonts w:ascii="Times New Roman" w:hAnsi="Times New Roman" w:cs="Times New Roman"/>
          <w:sz w:val="24"/>
          <w:szCs w:val="24"/>
        </w:rPr>
        <w:t>p</w:t>
      </w:r>
      <w:r w:rsidR="00381D61" w:rsidRPr="007654BD">
        <w:rPr>
          <w:rFonts w:ascii="Times New Roman" w:hAnsi="Times New Roman" w:cs="Times New Roman"/>
          <w:sz w:val="24"/>
          <w:szCs w:val="24"/>
        </w:rPr>
        <w:t>okrywanie</w:t>
      </w:r>
      <w:r w:rsidR="00342C2A" w:rsidRPr="007654BD">
        <w:rPr>
          <w:rFonts w:ascii="Times New Roman" w:hAnsi="Times New Roman" w:cs="Times New Roman"/>
          <w:sz w:val="24"/>
          <w:szCs w:val="24"/>
        </w:rPr>
        <w:t xml:space="preserve"> kosztów</w:t>
      </w:r>
      <w:r w:rsidR="00381D61" w:rsidRPr="007654BD">
        <w:rPr>
          <w:rFonts w:ascii="Times New Roman" w:hAnsi="Times New Roman" w:cs="Times New Roman"/>
          <w:sz w:val="24"/>
          <w:szCs w:val="24"/>
        </w:rPr>
        <w:t xml:space="preserve"> realizacji</w:t>
      </w:r>
      <w:r w:rsidRPr="007654BD">
        <w:rPr>
          <w:rFonts w:ascii="Times New Roman" w:hAnsi="Times New Roman" w:cs="Times New Roman"/>
          <w:sz w:val="24"/>
          <w:szCs w:val="24"/>
        </w:rPr>
        <w:t xml:space="preserve"> zadań bieżących, </w:t>
      </w:r>
      <w:r w:rsidR="00781E02" w:rsidRPr="007654BD">
        <w:rPr>
          <w:rFonts w:ascii="Times New Roman" w:hAnsi="Times New Roman" w:cs="Times New Roman"/>
          <w:sz w:val="24"/>
          <w:szCs w:val="24"/>
        </w:rPr>
        <w:t>czy</w:t>
      </w:r>
      <w:r w:rsidR="00381D61" w:rsidRPr="007654BD">
        <w:rPr>
          <w:rFonts w:ascii="Times New Roman" w:hAnsi="Times New Roman" w:cs="Times New Roman"/>
          <w:sz w:val="24"/>
          <w:szCs w:val="24"/>
        </w:rPr>
        <w:t xml:space="preserve"> </w:t>
      </w:r>
      <w:r w:rsidR="00781E02" w:rsidRPr="007654BD">
        <w:rPr>
          <w:rFonts w:ascii="Times New Roman" w:hAnsi="Times New Roman" w:cs="Times New Roman"/>
          <w:sz w:val="24"/>
          <w:szCs w:val="24"/>
        </w:rPr>
        <w:t xml:space="preserve">zadań </w:t>
      </w:r>
      <w:r w:rsidR="00381D61" w:rsidRPr="007654BD">
        <w:rPr>
          <w:rFonts w:ascii="Times New Roman" w:hAnsi="Times New Roman" w:cs="Times New Roman"/>
          <w:sz w:val="24"/>
          <w:szCs w:val="24"/>
        </w:rPr>
        <w:t xml:space="preserve">dodatkowych </w:t>
      </w:r>
      <w:r w:rsidR="00781E02" w:rsidRPr="007654BD">
        <w:rPr>
          <w:rFonts w:ascii="Times New Roman" w:hAnsi="Times New Roman" w:cs="Times New Roman"/>
          <w:sz w:val="24"/>
          <w:szCs w:val="24"/>
        </w:rPr>
        <w:t>wynikających</w:t>
      </w:r>
      <w:r w:rsidR="00381D61" w:rsidRPr="007654BD">
        <w:rPr>
          <w:rFonts w:ascii="Times New Roman" w:hAnsi="Times New Roman" w:cs="Times New Roman"/>
          <w:sz w:val="24"/>
          <w:szCs w:val="24"/>
        </w:rPr>
        <w:t xml:space="preserve"> ze szczególnej sytuacji, </w:t>
      </w:r>
      <w:r w:rsidRPr="007654BD">
        <w:rPr>
          <w:rFonts w:ascii="Times New Roman" w:hAnsi="Times New Roman" w:cs="Times New Roman"/>
          <w:sz w:val="24"/>
          <w:szCs w:val="24"/>
        </w:rPr>
        <w:t xml:space="preserve">ale i </w:t>
      </w:r>
      <w:r w:rsidR="00781E02" w:rsidRPr="007654BD">
        <w:rPr>
          <w:rFonts w:ascii="Times New Roman" w:hAnsi="Times New Roman" w:cs="Times New Roman"/>
          <w:sz w:val="24"/>
          <w:szCs w:val="24"/>
        </w:rPr>
        <w:t xml:space="preserve">na </w:t>
      </w:r>
      <w:r w:rsidRPr="007654BD">
        <w:rPr>
          <w:rFonts w:ascii="Times New Roman" w:hAnsi="Times New Roman" w:cs="Times New Roman"/>
          <w:sz w:val="24"/>
          <w:szCs w:val="24"/>
        </w:rPr>
        <w:t>niezbędne</w:t>
      </w:r>
      <w:r w:rsidR="00342C2A" w:rsidRPr="007654BD">
        <w:rPr>
          <w:rFonts w:ascii="Times New Roman" w:hAnsi="Times New Roman" w:cs="Times New Roman"/>
          <w:sz w:val="24"/>
          <w:szCs w:val="24"/>
        </w:rPr>
        <w:t xml:space="preserve"> wydatki inwestycyjne</w:t>
      </w:r>
      <w:r w:rsidR="0056625F" w:rsidRPr="007654BD">
        <w:rPr>
          <w:rFonts w:ascii="Times New Roman" w:hAnsi="Times New Roman" w:cs="Times New Roman"/>
          <w:sz w:val="24"/>
          <w:szCs w:val="24"/>
        </w:rPr>
        <w:t>.</w:t>
      </w:r>
      <w:r w:rsidR="002468C9" w:rsidRPr="007654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E02" w:rsidRPr="007654BD" w:rsidRDefault="002A331B" w:rsidP="00307E4D">
      <w:pPr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4BD">
        <w:rPr>
          <w:rFonts w:ascii="Times New Roman" w:hAnsi="Times New Roman" w:cs="Times New Roman"/>
          <w:sz w:val="24"/>
          <w:szCs w:val="24"/>
        </w:rPr>
        <w:t>Dlatego z rosnącym niepokojem i niezrozumieniem</w:t>
      </w:r>
      <w:r w:rsidR="00714326" w:rsidRPr="007654BD">
        <w:rPr>
          <w:rFonts w:ascii="Times New Roman" w:hAnsi="Times New Roman" w:cs="Times New Roman"/>
          <w:sz w:val="24"/>
          <w:szCs w:val="24"/>
        </w:rPr>
        <w:t xml:space="preserve"> obserwujemy trwające od lat, ale zdecydowanie nasilone w okresie od </w:t>
      </w:r>
      <w:r w:rsidR="00B972ED" w:rsidRPr="007654BD">
        <w:rPr>
          <w:rFonts w:ascii="Times New Roman" w:hAnsi="Times New Roman" w:cs="Times New Roman"/>
          <w:sz w:val="24"/>
          <w:szCs w:val="24"/>
        </w:rPr>
        <w:t xml:space="preserve">2017 </w:t>
      </w:r>
      <w:r w:rsidR="00714326" w:rsidRPr="007654BD">
        <w:rPr>
          <w:rFonts w:ascii="Times New Roman" w:hAnsi="Times New Roman" w:cs="Times New Roman"/>
          <w:sz w:val="24"/>
          <w:szCs w:val="24"/>
        </w:rPr>
        <w:t xml:space="preserve">r. </w:t>
      </w:r>
      <w:r w:rsidR="00744A15" w:rsidRPr="007654BD">
        <w:rPr>
          <w:rFonts w:ascii="Times New Roman" w:hAnsi="Times New Roman" w:cs="Times New Roman"/>
          <w:sz w:val="24"/>
          <w:szCs w:val="24"/>
        </w:rPr>
        <w:t xml:space="preserve">i trwające do chwili obecnej </w:t>
      </w:r>
      <w:r w:rsidR="00714326" w:rsidRPr="007654BD">
        <w:rPr>
          <w:rFonts w:ascii="Times New Roman" w:hAnsi="Times New Roman" w:cs="Times New Roman"/>
          <w:sz w:val="24"/>
          <w:szCs w:val="24"/>
        </w:rPr>
        <w:t>działani</w:t>
      </w:r>
      <w:r w:rsidR="00E62325" w:rsidRPr="007654BD">
        <w:rPr>
          <w:rFonts w:ascii="Times New Roman" w:hAnsi="Times New Roman" w:cs="Times New Roman"/>
          <w:sz w:val="24"/>
          <w:szCs w:val="24"/>
        </w:rPr>
        <w:t xml:space="preserve">a skutkujące osłabianiem kondycji finansowej </w:t>
      </w:r>
      <w:proofErr w:type="spellStart"/>
      <w:r w:rsidR="00E62325" w:rsidRPr="007654BD">
        <w:rPr>
          <w:rFonts w:ascii="Times New Roman" w:hAnsi="Times New Roman" w:cs="Times New Roman"/>
          <w:sz w:val="24"/>
          <w:szCs w:val="24"/>
        </w:rPr>
        <w:t>jst</w:t>
      </w:r>
      <w:proofErr w:type="spellEnd"/>
      <w:r w:rsidR="00E62325" w:rsidRPr="007654BD">
        <w:rPr>
          <w:rFonts w:ascii="Times New Roman" w:hAnsi="Times New Roman" w:cs="Times New Roman"/>
          <w:sz w:val="24"/>
          <w:szCs w:val="24"/>
        </w:rPr>
        <w:t xml:space="preserve">, czy to poprzez przekazywanie z </w:t>
      </w:r>
      <w:r w:rsidR="00E62325" w:rsidRPr="0084156B">
        <w:rPr>
          <w:rFonts w:ascii="Times New Roman" w:hAnsi="Times New Roman" w:cs="Times New Roman"/>
          <w:sz w:val="24"/>
          <w:szCs w:val="24"/>
        </w:rPr>
        <w:t xml:space="preserve">poziomu </w:t>
      </w:r>
      <w:r w:rsidR="00742252" w:rsidRPr="0084156B">
        <w:rPr>
          <w:rFonts w:ascii="Times New Roman" w:hAnsi="Times New Roman" w:cs="Times New Roman"/>
          <w:sz w:val="24"/>
          <w:szCs w:val="24"/>
        </w:rPr>
        <w:t xml:space="preserve">rządowego </w:t>
      </w:r>
      <w:r w:rsidR="00E62325" w:rsidRPr="007654BD">
        <w:rPr>
          <w:rFonts w:ascii="Times New Roman" w:hAnsi="Times New Roman" w:cs="Times New Roman"/>
          <w:sz w:val="24"/>
          <w:szCs w:val="24"/>
        </w:rPr>
        <w:t xml:space="preserve">realizacji zadań publicznych bez zapewniania adekwatnego finansowania </w:t>
      </w:r>
      <w:r w:rsidR="00744A15" w:rsidRPr="007654BD">
        <w:rPr>
          <w:rFonts w:ascii="Times New Roman" w:hAnsi="Times New Roman" w:cs="Times New Roman"/>
          <w:sz w:val="24"/>
          <w:szCs w:val="24"/>
        </w:rPr>
        <w:t xml:space="preserve"> (</w:t>
      </w:r>
      <w:r w:rsidR="00E46117" w:rsidRPr="007654BD">
        <w:rPr>
          <w:rFonts w:ascii="Times New Roman" w:hAnsi="Times New Roman" w:cs="Times New Roman"/>
          <w:sz w:val="24"/>
          <w:szCs w:val="24"/>
        </w:rPr>
        <w:t xml:space="preserve">głównie </w:t>
      </w:r>
      <w:r w:rsidR="00744A15" w:rsidRPr="007654BD">
        <w:rPr>
          <w:rFonts w:ascii="Times New Roman" w:hAnsi="Times New Roman" w:cs="Times New Roman"/>
          <w:sz w:val="24"/>
          <w:szCs w:val="24"/>
        </w:rPr>
        <w:t>oświata</w:t>
      </w:r>
      <w:r w:rsidR="00E46117" w:rsidRPr="007654BD">
        <w:rPr>
          <w:rFonts w:ascii="Times New Roman" w:hAnsi="Times New Roman" w:cs="Times New Roman"/>
          <w:sz w:val="24"/>
          <w:szCs w:val="24"/>
        </w:rPr>
        <w:t xml:space="preserve"> i</w:t>
      </w:r>
      <w:r w:rsidR="00744A15" w:rsidRPr="007654BD">
        <w:rPr>
          <w:rFonts w:ascii="Times New Roman" w:hAnsi="Times New Roman" w:cs="Times New Roman"/>
          <w:sz w:val="24"/>
          <w:szCs w:val="24"/>
        </w:rPr>
        <w:t xml:space="preserve"> służba zdrowia) </w:t>
      </w:r>
      <w:r w:rsidR="00E62325" w:rsidRPr="007654BD">
        <w:rPr>
          <w:rFonts w:ascii="Times New Roman" w:hAnsi="Times New Roman" w:cs="Times New Roman"/>
          <w:sz w:val="24"/>
          <w:szCs w:val="24"/>
        </w:rPr>
        <w:t xml:space="preserve">czy też poprzez </w:t>
      </w:r>
      <w:r w:rsidR="006E6627" w:rsidRPr="007654BD">
        <w:rPr>
          <w:rFonts w:ascii="Times New Roman" w:hAnsi="Times New Roman" w:cs="Times New Roman"/>
          <w:sz w:val="24"/>
          <w:szCs w:val="24"/>
        </w:rPr>
        <w:t xml:space="preserve">działania </w:t>
      </w:r>
      <w:r w:rsidR="00641AB9" w:rsidRPr="007654BD">
        <w:rPr>
          <w:rFonts w:ascii="Times New Roman" w:hAnsi="Times New Roman" w:cs="Times New Roman"/>
          <w:sz w:val="24"/>
          <w:szCs w:val="24"/>
        </w:rPr>
        <w:t xml:space="preserve">uderzające w podstawy systemu finansów samorządowych, </w:t>
      </w:r>
      <w:r w:rsidR="00E62325" w:rsidRPr="007654BD">
        <w:rPr>
          <w:rFonts w:ascii="Times New Roman" w:hAnsi="Times New Roman" w:cs="Times New Roman"/>
          <w:sz w:val="24"/>
          <w:szCs w:val="24"/>
        </w:rPr>
        <w:t xml:space="preserve"> skutkujące realnym</w:t>
      </w:r>
      <w:r w:rsidR="00684C86" w:rsidRPr="007654BD">
        <w:rPr>
          <w:rFonts w:ascii="Times New Roman" w:hAnsi="Times New Roman" w:cs="Times New Roman"/>
          <w:sz w:val="24"/>
          <w:szCs w:val="24"/>
        </w:rPr>
        <w:t xml:space="preserve">i ubytkami w poziomie </w:t>
      </w:r>
      <w:r w:rsidR="00641AB9" w:rsidRPr="007654BD">
        <w:rPr>
          <w:rFonts w:ascii="Times New Roman" w:hAnsi="Times New Roman" w:cs="Times New Roman"/>
          <w:sz w:val="24"/>
          <w:szCs w:val="24"/>
        </w:rPr>
        <w:t xml:space="preserve">bardzo istotnej grupy dochodów, tj. </w:t>
      </w:r>
      <w:r w:rsidR="00E62325" w:rsidRPr="007654BD">
        <w:rPr>
          <w:rFonts w:ascii="Times New Roman" w:hAnsi="Times New Roman" w:cs="Times New Roman"/>
          <w:sz w:val="24"/>
          <w:szCs w:val="24"/>
        </w:rPr>
        <w:t>z tytułu</w:t>
      </w:r>
      <w:r w:rsidR="00641AB9" w:rsidRPr="007654BD">
        <w:rPr>
          <w:rFonts w:ascii="Times New Roman" w:hAnsi="Times New Roman" w:cs="Times New Roman"/>
          <w:sz w:val="24"/>
          <w:szCs w:val="24"/>
        </w:rPr>
        <w:t xml:space="preserve"> udziałów w podatkach PIT i CIT.</w:t>
      </w:r>
      <w:r w:rsidR="00684C86" w:rsidRPr="007654BD">
        <w:rPr>
          <w:rFonts w:ascii="Times New Roman" w:hAnsi="Times New Roman" w:cs="Times New Roman"/>
          <w:sz w:val="24"/>
          <w:szCs w:val="24"/>
        </w:rPr>
        <w:t xml:space="preserve"> </w:t>
      </w:r>
      <w:r w:rsidR="008F0095" w:rsidRPr="007654BD">
        <w:rPr>
          <w:rFonts w:ascii="Times New Roman" w:hAnsi="Times New Roman" w:cs="Times New Roman"/>
          <w:sz w:val="24"/>
          <w:szCs w:val="24"/>
        </w:rPr>
        <w:t>Skumulowan</w:t>
      </w:r>
      <w:r w:rsidRPr="007654BD">
        <w:rPr>
          <w:rFonts w:ascii="Times New Roman" w:hAnsi="Times New Roman" w:cs="Times New Roman"/>
          <w:sz w:val="24"/>
          <w:szCs w:val="24"/>
        </w:rPr>
        <w:t>e efekty tych działań</w:t>
      </w:r>
      <w:r w:rsidR="00C91C39" w:rsidRPr="007654BD">
        <w:rPr>
          <w:rFonts w:ascii="Times New Roman" w:hAnsi="Times New Roman" w:cs="Times New Roman"/>
          <w:sz w:val="24"/>
          <w:szCs w:val="24"/>
        </w:rPr>
        <w:t xml:space="preserve">, jak i przede wszystkim </w:t>
      </w:r>
      <w:r w:rsidR="00CE2D91" w:rsidRPr="007654BD">
        <w:rPr>
          <w:rFonts w:ascii="Times New Roman" w:hAnsi="Times New Roman" w:cs="Times New Roman"/>
          <w:sz w:val="24"/>
          <w:szCs w:val="24"/>
        </w:rPr>
        <w:t>dokonująca się w ostatnim czasie</w:t>
      </w:r>
      <w:r w:rsidR="00C91C39" w:rsidRPr="007654BD">
        <w:rPr>
          <w:rFonts w:ascii="Times New Roman" w:hAnsi="Times New Roman" w:cs="Times New Roman"/>
          <w:sz w:val="24"/>
          <w:szCs w:val="24"/>
        </w:rPr>
        <w:t xml:space="preserve"> </w:t>
      </w:r>
      <w:r w:rsidR="00381D61" w:rsidRPr="007654BD">
        <w:rPr>
          <w:rFonts w:ascii="Times New Roman" w:hAnsi="Times New Roman" w:cs="Times New Roman"/>
          <w:sz w:val="24"/>
          <w:szCs w:val="24"/>
        </w:rPr>
        <w:t xml:space="preserve">istotna </w:t>
      </w:r>
      <w:r w:rsidR="00C91C39" w:rsidRPr="007654BD">
        <w:rPr>
          <w:rFonts w:ascii="Times New Roman" w:hAnsi="Times New Roman" w:cs="Times New Roman"/>
          <w:sz w:val="24"/>
          <w:szCs w:val="24"/>
        </w:rPr>
        <w:t>zmiana struktury dochodów samorządowych</w:t>
      </w:r>
      <w:r w:rsidRPr="007654BD">
        <w:rPr>
          <w:rFonts w:ascii="Times New Roman" w:hAnsi="Times New Roman" w:cs="Times New Roman"/>
          <w:sz w:val="24"/>
          <w:szCs w:val="24"/>
        </w:rPr>
        <w:t xml:space="preserve"> </w:t>
      </w:r>
      <w:r w:rsidR="00C91C39" w:rsidRPr="007654BD">
        <w:rPr>
          <w:rFonts w:ascii="Times New Roman" w:hAnsi="Times New Roman" w:cs="Times New Roman"/>
          <w:sz w:val="24"/>
          <w:szCs w:val="24"/>
        </w:rPr>
        <w:t xml:space="preserve">(zwiększanie </w:t>
      </w:r>
      <w:r w:rsidR="0084156B">
        <w:rPr>
          <w:rFonts w:ascii="Times New Roman" w:hAnsi="Times New Roman" w:cs="Times New Roman"/>
          <w:sz w:val="24"/>
          <w:szCs w:val="24"/>
        </w:rPr>
        <w:t>transferów dotacyjnych i </w:t>
      </w:r>
      <w:r w:rsidR="002B1D6B" w:rsidRPr="007654BD">
        <w:rPr>
          <w:rFonts w:ascii="Times New Roman" w:hAnsi="Times New Roman" w:cs="Times New Roman"/>
          <w:sz w:val="24"/>
          <w:szCs w:val="24"/>
        </w:rPr>
        <w:t>subwencyjnych m.i</w:t>
      </w:r>
      <w:r w:rsidR="00342C2A" w:rsidRPr="007654BD">
        <w:rPr>
          <w:rFonts w:ascii="Times New Roman" w:hAnsi="Times New Roman" w:cs="Times New Roman"/>
          <w:sz w:val="24"/>
          <w:szCs w:val="24"/>
        </w:rPr>
        <w:t xml:space="preserve">n. na program 500+ </w:t>
      </w:r>
      <w:r w:rsidR="00C91C39" w:rsidRPr="007654BD">
        <w:rPr>
          <w:rFonts w:ascii="Times New Roman" w:hAnsi="Times New Roman" w:cs="Times New Roman"/>
          <w:sz w:val="24"/>
          <w:szCs w:val="24"/>
        </w:rPr>
        <w:t>przy jednoczesnym zmniejszaniu</w:t>
      </w:r>
      <w:r w:rsidR="002B1D6B" w:rsidRPr="007654BD">
        <w:rPr>
          <w:rFonts w:ascii="Times New Roman" w:hAnsi="Times New Roman" w:cs="Times New Roman"/>
          <w:sz w:val="24"/>
          <w:szCs w:val="24"/>
        </w:rPr>
        <w:t xml:space="preserve"> się</w:t>
      </w:r>
      <w:r w:rsidR="00C91C39" w:rsidRPr="007654BD">
        <w:rPr>
          <w:rFonts w:ascii="Times New Roman" w:hAnsi="Times New Roman" w:cs="Times New Roman"/>
          <w:sz w:val="24"/>
          <w:szCs w:val="24"/>
        </w:rPr>
        <w:t xml:space="preserve"> </w:t>
      </w:r>
      <w:r w:rsidR="002B1D6B" w:rsidRPr="007654BD">
        <w:rPr>
          <w:rFonts w:ascii="Times New Roman" w:hAnsi="Times New Roman" w:cs="Times New Roman"/>
          <w:sz w:val="24"/>
          <w:szCs w:val="24"/>
        </w:rPr>
        <w:t xml:space="preserve">części </w:t>
      </w:r>
      <w:r w:rsidR="00C91C39" w:rsidRPr="007654BD">
        <w:rPr>
          <w:rFonts w:ascii="Times New Roman" w:hAnsi="Times New Roman" w:cs="Times New Roman"/>
          <w:sz w:val="24"/>
          <w:szCs w:val="24"/>
        </w:rPr>
        <w:t>dochodów własnych</w:t>
      </w:r>
      <w:r w:rsidR="002B1D6B" w:rsidRPr="007654BD">
        <w:rPr>
          <w:rFonts w:ascii="Times New Roman" w:hAnsi="Times New Roman" w:cs="Times New Roman"/>
          <w:sz w:val="24"/>
          <w:szCs w:val="24"/>
        </w:rPr>
        <w:t xml:space="preserve"> bieżących</w:t>
      </w:r>
      <w:r w:rsidR="00C91C39" w:rsidRPr="007654BD">
        <w:rPr>
          <w:rFonts w:ascii="Times New Roman" w:hAnsi="Times New Roman" w:cs="Times New Roman"/>
          <w:sz w:val="24"/>
          <w:szCs w:val="24"/>
        </w:rPr>
        <w:t xml:space="preserve">) </w:t>
      </w:r>
      <w:r w:rsidRPr="007654BD">
        <w:rPr>
          <w:rFonts w:ascii="Times New Roman" w:hAnsi="Times New Roman" w:cs="Times New Roman"/>
          <w:sz w:val="24"/>
          <w:szCs w:val="24"/>
        </w:rPr>
        <w:t>realnie</w:t>
      </w:r>
      <w:r w:rsidR="00DD3260" w:rsidRPr="007654BD">
        <w:rPr>
          <w:rFonts w:ascii="Times New Roman" w:hAnsi="Times New Roman" w:cs="Times New Roman"/>
          <w:sz w:val="24"/>
          <w:szCs w:val="24"/>
        </w:rPr>
        <w:t xml:space="preserve"> osłabiają </w:t>
      </w:r>
      <w:r w:rsidR="00E46117" w:rsidRPr="007654BD">
        <w:rPr>
          <w:rFonts w:ascii="Times New Roman" w:hAnsi="Times New Roman" w:cs="Times New Roman"/>
          <w:sz w:val="24"/>
          <w:szCs w:val="24"/>
        </w:rPr>
        <w:t>finansowy</w:t>
      </w:r>
      <w:r w:rsidR="00EB5BC6" w:rsidRPr="007654BD">
        <w:rPr>
          <w:rFonts w:ascii="Times New Roman" w:hAnsi="Times New Roman" w:cs="Times New Roman"/>
          <w:sz w:val="24"/>
          <w:szCs w:val="24"/>
        </w:rPr>
        <w:t xml:space="preserve"> </w:t>
      </w:r>
      <w:r w:rsidR="00B972ED" w:rsidRPr="007654BD">
        <w:rPr>
          <w:rFonts w:ascii="Times New Roman" w:hAnsi="Times New Roman" w:cs="Times New Roman"/>
          <w:sz w:val="24"/>
          <w:szCs w:val="24"/>
        </w:rPr>
        <w:t xml:space="preserve">potencjał </w:t>
      </w:r>
      <w:r w:rsidR="00DD3260" w:rsidRPr="007654BD">
        <w:rPr>
          <w:rFonts w:ascii="Times New Roman" w:hAnsi="Times New Roman" w:cs="Times New Roman"/>
          <w:sz w:val="24"/>
          <w:szCs w:val="24"/>
        </w:rPr>
        <w:t>samorządności</w:t>
      </w:r>
      <w:r w:rsidR="00EB5BC6" w:rsidRPr="007654BD">
        <w:rPr>
          <w:rFonts w:ascii="Times New Roman" w:hAnsi="Times New Roman" w:cs="Times New Roman"/>
          <w:sz w:val="24"/>
          <w:szCs w:val="24"/>
        </w:rPr>
        <w:t xml:space="preserve"> </w:t>
      </w:r>
      <w:r w:rsidR="00E46117" w:rsidRPr="007654BD">
        <w:rPr>
          <w:rFonts w:ascii="Times New Roman" w:hAnsi="Times New Roman" w:cs="Times New Roman"/>
          <w:sz w:val="24"/>
          <w:szCs w:val="24"/>
        </w:rPr>
        <w:t>lokalnej</w:t>
      </w:r>
      <w:r w:rsidR="00DD3260" w:rsidRPr="007654BD">
        <w:rPr>
          <w:rFonts w:ascii="Times New Roman" w:hAnsi="Times New Roman" w:cs="Times New Roman"/>
          <w:sz w:val="24"/>
          <w:szCs w:val="24"/>
        </w:rPr>
        <w:t xml:space="preserve"> </w:t>
      </w:r>
      <w:r w:rsidR="00B30B4F" w:rsidRPr="007654BD">
        <w:rPr>
          <w:rFonts w:ascii="Times New Roman" w:hAnsi="Times New Roman" w:cs="Times New Roman"/>
          <w:sz w:val="24"/>
          <w:szCs w:val="24"/>
        </w:rPr>
        <w:t xml:space="preserve">i ograniczają ich </w:t>
      </w:r>
      <w:r w:rsidR="00B30B4F" w:rsidRPr="007654BD">
        <w:rPr>
          <w:rFonts w:ascii="Times New Roman" w:hAnsi="Times New Roman" w:cs="Times New Roman"/>
          <w:sz w:val="24"/>
          <w:szCs w:val="24"/>
        </w:rPr>
        <w:lastRenderedPageBreak/>
        <w:t xml:space="preserve">możliwości inwestycyjne </w:t>
      </w:r>
      <w:r w:rsidR="00DD3260" w:rsidRPr="007654BD">
        <w:rPr>
          <w:rFonts w:ascii="Times New Roman" w:hAnsi="Times New Roman" w:cs="Times New Roman"/>
          <w:sz w:val="24"/>
          <w:szCs w:val="24"/>
        </w:rPr>
        <w:t xml:space="preserve">sprawiając, że gminy i powiaty w coraz mniejszym stopniu mogą </w:t>
      </w:r>
      <w:r w:rsidR="00CE2D91" w:rsidRPr="007654BD">
        <w:rPr>
          <w:rFonts w:ascii="Times New Roman" w:hAnsi="Times New Roman" w:cs="Times New Roman"/>
          <w:sz w:val="24"/>
          <w:szCs w:val="24"/>
        </w:rPr>
        <w:t xml:space="preserve">realnie </w:t>
      </w:r>
      <w:r w:rsidR="00DD3260" w:rsidRPr="007654BD">
        <w:rPr>
          <w:rFonts w:ascii="Times New Roman" w:hAnsi="Times New Roman" w:cs="Times New Roman"/>
          <w:sz w:val="24"/>
          <w:szCs w:val="24"/>
        </w:rPr>
        <w:t>współdecydować o sprawach i zadaniach lokalnych, a w coraz większym zakresie stają się</w:t>
      </w:r>
      <w:r w:rsidR="00CF61C8" w:rsidRPr="007654BD">
        <w:rPr>
          <w:rFonts w:ascii="Times New Roman" w:hAnsi="Times New Roman" w:cs="Times New Roman"/>
          <w:sz w:val="24"/>
          <w:szCs w:val="24"/>
        </w:rPr>
        <w:t xml:space="preserve"> </w:t>
      </w:r>
      <w:r w:rsidR="00DD3260" w:rsidRPr="007654BD">
        <w:rPr>
          <w:rFonts w:ascii="Times New Roman" w:hAnsi="Times New Roman" w:cs="Times New Roman"/>
          <w:sz w:val="24"/>
          <w:szCs w:val="24"/>
        </w:rPr>
        <w:t>administratorami zadań zlecanych przez administrację rządową.</w:t>
      </w:r>
      <w:r w:rsidR="00342C2A" w:rsidRPr="007654BD">
        <w:rPr>
          <w:rFonts w:ascii="Times New Roman" w:hAnsi="Times New Roman" w:cs="Times New Roman"/>
          <w:sz w:val="24"/>
          <w:szCs w:val="24"/>
        </w:rPr>
        <w:t xml:space="preserve"> </w:t>
      </w:r>
      <w:r w:rsidR="00781E02" w:rsidRPr="007654BD">
        <w:rPr>
          <w:rFonts w:ascii="Times New Roman" w:hAnsi="Times New Roman" w:cs="Times New Roman"/>
          <w:sz w:val="24"/>
          <w:szCs w:val="24"/>
        </w:rPr>
        <w:t xml:space="preserve">Odbywa się to od kilku lat przy rosnącej skali dochodów ogółem w samorządach, co w przekazie społecznym </w:t>
      </w:r>
      <w:r w:rsidR="00635B79" w:rsidRPr="007654BD">
        <w:rPr>
          <w:rFonts w:ascii="Times New Roman" w:hAnsi="Times New Roman" w:cs="Times New Roman"/>
          <w:sz w:val="24"/>
          <w:szCs w:val="24"/>
        </w:rPr>
        <w:t xml:space="preserve">pozwala na prowadzenie </w:t>
      </w:r>
      <w:r w:rsidR="00CE2D91" w:rsidRPr="007654BD">
        <w:rPr>
          <w:rFonts w:ascii="Times New Roman" w:hAnsi="Times New Roman" w:cs="Times New Roman"/>
          <w:sz w:val="24"/>
          <w:szCs w:val="24"/>
        </w:rPr>
        <w:t xml:space="preserve">oficjalnej </w:t>
      </w:r>
      <w:r w:rsidR="00635B79" w:rsidRPr="007654BD">
        <w:rPr>
          <w:rFonts w:ascii="Times New Roman" w:hAnsi="Times New Roman" w:cs="Times New Roman"/>
          <w:sz w:val="24"/>
          <w:szCs w:val="24"/>
        </w:rPr>
        <w:t xml:space="preserve">narracji o </w:t>
      </w:r>
      <w:r w:rsidR="00781E02" w:rsidRPr="007654BD">
        <w:rPr>
          <w:rFonts w:ascii="Times New Roman" w:hAnsi="Times New Roman" w:cs="Times New Roman"/>
          <w:sz w:val="24"/>
          <w:szCs w:val="24"/>
        </w:rPr>
        <w:t xml:space="preserve">wręcz coraz lepszej, a nie coraz gorszej sytuacji finansowej </w:t>
      </w:r>
      <w:proofErr w:type="spellStart"/>
      <w:r w:rsidR="00781E02" w:rsidRPr="007654BD">
        <w:rPr>
          <w:rFonts w:ascii="Times New Roman" w:hAnsi="Times New Roman" w:cs="Times New Roman"/>
          <w:sz w:val="24"/>
          <w:szCs w:val="24"/>
        </w:rPr>
        <w:t>jst</w:t>
      </w:r>
      <w:proofErr w:type="spellEnd"/>
      <w:r w:rsidR="00635B79" w:rsidRPr="007654BD">
        <w:rPr>
          <w:rFonts w:ascii="Times New Roman" w:hAnsi="Times New Roman" w:cs="Times New Roman"/>
          <w:sz w:val="24"/>
          <w:szCs w:val="24"/>
        </w:rPr>
        <w:t>. Bardzo rzadko</w:t>
      </w:r>
      <w:r w:rsidR="00781E02" w:rsidRPr="007654BD">
        <w:rPr>
          <w:rFonts w:ascii="Times New Roman" w:hAnsi="Times New Roman" w:cs="Times New Roman"/>
          <w:sz w:val="24"/>
          <w:szCs w:val="24"/>
        </w:rPr>
        <w:t xml:space="preserve"> jednak</w:t>
      </w:r>
      <w:r w:rsidR="00635B79" w:rsidRPr="007654BD">
        <w:rPr>
          <w:rFonts w:ascii="Times New Roman" w:hAnsi="Times New Roman" w:cs="Times New Roman"/>
          <w:sz w:val="24"/>
          <w:szCs w:val="24"/>
        </w:rPr>
        <w:t xml:space="preserve"> w</w:t>
      </w:r>
      <w:r w:rsidR="00127F09" w:rsidRPr="007654BD">
        <w:rPr>
          <w:rFonts w:ascii="Times New Roman" w:hAnsi="Times New Roman" w:cs="Times New Roman"/>
          <w:sz w:val="24"/>
          <w:szCs w:val="24"/>
        </w:rPr>
        <w:t> </w:t>
      </w:r>
      <w:r w:rsidR="00635B79" w:rsidRPr="007654BD">
        <w:rPr>
          <w:rFonts w:ascii="Times New Roman" w:hAnsi="Times New Roman" w:cs="Times New Roman"/>
          <w:sz w:val="24"/>
          <w:szCs w:val="24"/>
        </w:rPr>
        <w:t xml:space="preserve">sposób </w:t>
      </w:r>
      <w:r w:rsidR="00AD73AC" w:rsidRPr="007654BD">
        <w:rPr>
          <w:rFonts w:ascii="Times New Roman" w:hAnsi="Times New Roman" w:cs="Times New Roman"/>
          <w:sz w:val="24"/>
          <w:szCs w:val="24"/>
        </w:rPr>
        <w:t xml:space="preserve">uczciwy i </w:t>
      </w:r>
      <w:r w:rsidR="007654BD">
        <w:rPr>
          <w:rFonts w:ascii="Times New Roman" w:hAnsi="Times New Roman" w:cs="Times New Roman"/>
          <w:sz w:val="24"/>
          <w:szCs w:val="24"/>
        </w:rPr>
        <w:t>rzetelny</w:t>
      </w:r>
      <w:r w:rsidR="002B1D6B" w:rsidRPr="007654BD">
        <w:rPr>
          <w:rFonts w:ascii="Times New Roman" w:hAnsi="Times New Roman" w:cs="Times New Roman"/>
          <w:sz w:val="24"/>
          <w:szCs w:val="24"/>
        </w:rPr>
        <w:t xml:space="preserve"> </w:t>
      </w:r>
      <w:r w:rsidR="00781E02" w:rsidRPr="007654BD">
        <w:rPr>
          <w:rFonts w:ascii="Times New Roman" w:hAnsi="Times New Roman" w:cs="Times New Roman"/>
          <w:sz w:val="24"/>
          <w:szCs w:val="24"/>
        </w:rPr>
        <w:t>wspomina się o jednoczesnym, niewspółmiernym wzroście wydatków</w:t>
      </w:r>
      <w:r w:rsidR="00CE2D91" w:rsidRPr="007654BD">
        <w:rPr>
          <w:rFonts w:ascii="Times New Roman" w:hAnsi="Times New Roman" w:cs="Times New Roman"/>
          <w:sz w:val="24"/>
          <w:szCs w:val="24"/>
        </w:rPr>
        <w:t xml:space="preserve"> bieżących</w:t>
      </w:r>
      <w:r w:rsidR="00603A35" w:rsidRPr="007654BD">
        <w:rPr>
          <w:rFonts w:ascii="Times New Roman" w:hAnsi="Times New Roman" w:cs="Times New Roman"/>
          <w:sz w:val="24"/>
          <w:szCs w:val="24"/>
        </w:rPr>
        <w:t xml:space="preserve"> (</w:t>
      </w:r>
      <w:r w:rsidR="00E46117" w:rsidRPr="007654BD">
        <w:rPr>
          <w:rFonts w:ascii="Times New Roman" w:hAnsi="Times New Roman" w:cs="Times New Roman"/>
          <w:sz w:val="24"/>
          <w:szCs w:val="24"/>
        </w:rPr>
        <w:t>szczególnie na dofinansowanie zadań oświatowych, wzrost k</w:t>
      </w:r>
      <w:r w:rsidR="00127F09" w:rsidRPr="007654BD">
        <w:rPr>
          <w:rFonts w:ascii="Times New Roman" w:hAnsi="Times New Roman" w:cs="Times New Roman"/>
          <w:sz w:val="24"/>
          <w:szCs w:val="24"/>
        </w:rPr>
        <w:t>osztów wynagrodzeń, cen prądu i </w:t>
      </w:r>
      <w:r w:rsidR="00E46117" w:rsidRPr="007654BD">
        <w:rPr>
          <w:rFonts w:ascii="Times New Roman" w:hAnsi="Times New Roman" w:cs="Times New Roman"/>
          <w:sz w:val="24"/>
          <w:szCs w:val="24"/>
        </w:rPr>
        <w:t>innych usług kupowanych przez samorządy</w:t>
      </w:r>
      <w:r w:rsidR="00603A35" w:rsidRPr="007654BD">
        <w:rPr>
          <w:rFonts w:ascii="Times New Roman" w:hAnsi="Times New Roman" w:cs="Times New Roman"/>
          <w:sz w:val="24"/>
          <w:szCs w:val="24"/>
        </w:rPr>
        <w:t>)</w:t>
      </w:r>
      <w:r w:rsidR="00307E4D">
        <w:rPr>
          <w:rFonts w:ascii="Times New Roman" w:hAnsi="Times New Roman" w:cs="Times New Roman"/>
          <w:sz w:val="24"/>
          <w:szCs w:val="24"/>
        </w:rPr>
        <w:t>, który</w:t>
      </w:r>
      <w:r w:rsidR="00781E02" w:rsidRPr="007654BD">
        <w:rPr>
          <w:rFonts w:ascii="Times New Roman" w:hAnsi="Times New Roman" w:cs="Times New Roman"/>
          <w:sz w:val="24"/>
          <w:szCs w:val="24"/>
        </w:rPr>
        <w:t xml:space="preserve"> </w:t>
      </w:r>
      <w:r w:rsidR="00A71E6E" w:rsidRPr="007654BD">
        <w:rPr>
          <w:rFonts w:ascii="Times New Roman" w:hAnsi="Times New Roman" w:cs="Times New Roman"/>
          <w:sz w:val="24"/>
          <w:szCs w:val="24"/>
        </w:rPr>
        <w:t xml:space="preserve">de </w:t>
      </w:r>
      <w:r w:rsidR="00781E02" w:rsidRPr="007654BD">
        <w:rPr>
          <w:rFonts w:ascii="Times New Roman" w:hAnsi="Times New Roman" w:cs="Times New Roman"/>
          <w:sz w:val="24"/>
          <w:szCs w:val="24"/>
        </w:rPr>
        <w:t xml:space="preserve">facto </w:t>
      </w:r>
      <w:r w:rsidR="00603A35" w:rsidRPr="007654BD">
        <w:rPr>
          <w:rFonts w:ascii="Times New Roman" w:hAnsi="Times New Roman" w:cs="Times New Roman"/>
          <w:sz w:val="24"/>
          <w:szCs w:val="24"/>
        </w:rPr>
        <w:t xml:space="preserve">prowadzi do </w:t>
      </w:r>
      <w:r w:rsidR="00635B79" w:rsidRPr="007654BD">
        <w:rPr>
          <w:rFonts w:ascii="Times New Roman" w:hAnsi="Times New Roman" w:cs="Times New Roman"/>
          <w:sz w:val="24"/>
          <w:szCs w:val="24"/>
        </w:rPr>
        <w:t xml:space="preserve">kroczącego </w:t>
      </w:r>
      <w:r w:rsidR="00603A35" w:rsidRPr="007654BD">
        <w:rPr>
          <w:rFonts w:ascii="Times New Roman" w:hAnsi="Times New Roman" w:cs="Times New Roman"/>
          <w:sz w:val="24"/>
          <w:szCs w:val="24"/>
        </w:rPr>
        <w:t xml:space="preserve">pogłębiania się </w:t>
      </w:r>
      <w:r w:rsidR="00781E02" w:rsidRPr="007654BD">
        <w:rPr>
          <w:rFonts w:ascii="Times New Roman" w:hAnsi="Times New Roman" w:cs="Times New Roman"/>
          <w:sz w:val="24"/>
          <w:szCs w:val="24"/>
        </w:rPr>
        <w:t xml:space="preserve">negatywnego salda </w:t>
      </w:r>
      <w:r w:rsidR="00603A35" w:rsidRPr="007654BD">
        <w:rPr>
          <w:rFonts w:ascii="Times New Roman" w:hAnsi="Times New Roman" w:cs="Times New Roman"/>
          <w:sz w:val="24"/>
          <w:szCs w:val="24"/>
        </w:rPr>
        <w:t>finansowego</w:t>
      </w:r>
      <w:r w:rsidR="00635B79" w:rsidRPr="007654BD">
        <w:rPr>
          <w:rFonts w:ascii="Times New Roman" w:hAnsi="Times New Roman" w:cs="Times New Roman"/>
          <w:sz w:val="24"/>
          <w:szCs w:val="24"/>
        </w:rPr>
        <w:t xml:space="preserve"> w samorządowych kasach</w:t>
      </w:r>
      <w:r w:rsidR="00CE2D91" w:rsidRPr="007654BD">
        <w:rPr>
          <w:rFonts w:ascii="Times New Roman" w:hAnsi="Times New Roman" w:cs="Times New Roman"/>
          <w:sz w:val="24"/>
          <w:szCs w:val="24"/>
        </w:rPr>
        <w:t xml:space="preserve"> (wydatki bieżące rosną szybciej niż dochody bieżące)</w:t>
      </w:r>
      <w:r w:rsidR="00603A35" w:rsidRPr="007654BD">
        <w:rPr>
          <w:rFonts w:ascii="Times New Roman" w:hAnsi="Times New Roman" w:cs="Times New Roman"/>
          <w:sz w:val="24"/>
          <w:szCs w:val="24"/>
        </w:rPr>
        <w:t>.</w:t>
      </w:r>
      <w:r w:rsidR="00307E4D">
        <w:rPr>
          <w:rFonts w:ascii="Times New Roman" w:hAnsi="Times New Roman" w:cs="Times New Roman"/>
          <w:sz w:val="24"/>
          <w:szCs w:val="24"/>
        </w:rPr>
        <w:t xml:space="preserve"> Rok </w:t>
      </w:r>
      <w:r w:rsidR="00CE2D91" w:rsidRPr="007654BD">
        <w:rPr>
          <w:rFonts w:ascii="Times New Roman" w:hAnsi="Times New Roman" w:cs="Times New Roman"/>
          <w:sz w:val="24"/>
          <w:szCs w:val="24"/>
        </w:rPr>
        <w:t xml:space="preserve">2020 jest </w:t>
      </w:r>
      <w:r w:rsidR="00E46117" w:rsidRPr="007654BD">
        <w:rPr>
          <w:rFonts w:ascii="Times New Roman" w:hAnsi="Times New Roman" w:cs="Times New Roman"/>
          <w:sz w:val="24"/>
          <w:szCs w:val="24"/>
        </w:rPr>
        <w:t xml:space="preserve">pierwszym </w:t>
      </w:r>
      <w:r w:rsidR="00CE2D91" w:rsidRPr="007654BD">
        <w:rPr>
          <w:rFonts w:ascii="Times New Roman" w:hAnsi="Times New Roman" w:cs="Times New Roman"/>
          <w:sz w:val="24"/>
          <w:szCs w:val="24"/>
        </w:rPr>
        <w:t xml:space="preserve">rokiem, w którym </w:t>
      </w:r>
      <w:r w:rsidR="00E46117" w:rsidRPr="007654BD">
        <w:rPr>
          <w:rFonts w:ascii="Times New Roman" w:hAnsi="Times New Roman" w:cs="Times New Roman"/>
          <w:sz w:val="24"/>
          <w:szCs w:val="24"/>
        </w:rPr>
        <w:t xml:space="preserve">z bardzo dużym prawdopodobieństwem nastąpi nominalny spadek dochodów własnych w ujęciu całorocznym, a </w:t>
      </w:r>
      <w:r w:rsidR="00CE2D91" w:rsidRPr="007654BD">
        <w:rPr>
          <w:rFonts w:ascii="Times New Roman" w:hAnsi="Times New Roman" w:cs="Times New Roman"/>
          <w:sz w:val="24"/>
          <w:szCs w:val="24"/>
        </w:rPr>
        <w:t>w wielu samorządach bardzo radykalnie zmalała nadwyż</w:t>
      </w:r>
      <w:r w:rsidR="00E46117" w:rsidRPr="007654BD">
        <w:rPr>
          <w:rFonts w:ascii="Times New Roman" w:hAnsi="Times New Roman" w:cs="Times New Roman"/>
          <w:sz w:val="24"/>
          <w:szCs w:val="24"/>
        </w:rPr>
        <w:t xml:space="preserve">ka operacyjna netto, czyli środki pozostające w budżetach po zapłaceniu </w:t>
      </w:r>
      <w:r w:rsidR="00B30B4F" w:rsidRPr="007654BD">
        <w:rPr>
          <w:rFonts w:ascii="Times New Roman" w:hAnsi="Times New Roman" w:cs="Times New Roman"/>
          <w:sz w:val="24"/>
          <w:szCs w:val="24"/>
        </w:rPr>
        <w:t xml:space="preserve">koniecznych </w:t>
      </w:r>
      <w:r w:rsidR="00E46117" w:rsidRPr="007654BD">
        <w:rPr>
          <w:rFonts w:ascii="Times New Roman" w:hAnsi="Times New Roman" w:cs="Times New Roman"/>
          <w:sz w:val="24"/>
          <w:szCs w:val="24"/>
        </w:rPr>
        <w:t>wydatków</w:t>
      </w:r>
      <w:r w:rsidR="00B30B4F" w:rsidRPr="007654BD">
        <w:rPr>
          <w:rFonts w:ascii="Times New Roman" w:hAnsi="Times New Roman" w:cs="Times New Roman"/>
          <w:sz w:val="24"/>
          <w:szCs w:val="24"/>
        </w:rPr>
        <w:t xml:space="preserve"> bieżących</w:t>
      </w:r>
      <w:r w:rsidR="00E46117" w:rsidRPr="007654BD">
        <w:rPr>
          <w:rFonts w:ascii="Times New Roman" w:hAnsi="Times New Roman" w:cs="Times New Roman"/>
          <w:sz w:val="24"/>
          <w:szCs w:val="24"/>
        </w:rPr>
        <w:t xml:space="preserve"> </w:t>
      </w:r>
      <w:r w:rsidR="00B30B4F" w:rsidRPr="007654BD">
        <w:rPr>
          <w:rFonts w:ascii="Times New Roman" w:hAnsi="Times New Roman" w:cs="Times New Roman"/>
          <w:sz w:val="24"/>
          <w:szCs w:val="24"/>
        </w:rPr>
        <w:t>i</w:t>
      </w:r>
      <w:r w:rsidR="00E46117" w:rsidRPr="007654BD">
        <w:rPr>
          <w:rFonts w:ascii="Times New Roman" w:hAnsi="Times New Roman" w:cs="Times New Roman"/>
          <w:sz w:val="24"/>
          <w:szCs w:val="24"/>
        </w:rPr>
        <w:t xml:space="preserve"> </w:t>
      </w:r>
      <w:r w:rsidR="00B30B4F" w:rsidRPr="007654BD">
        <w:rPr>
          <w:rFonts w:ascii="Times New Roman" w:hAnsi="Times New Roman" w:cs="Times New Roman"/>
          <w:sz w:val="24"/>
          <w:szCs w:val="24"/>
        </w:rPr>
        <w:t xml:space="preserve">po </w:t>
      </w:r>
      <w:r w:rsidR="00E46117" w:rsidRPr="007654BD">
        <w:rPr>
          <w:rFonts w:ascii="Times New Roman" w:hAnsi="Times New Roman" w:cs="Times New Roman"/>
          <w:sz w:val="24"/>
          <w:szCs w:val="24"/>
        </w:rPr>
        <w:t>spła</w:t>
      </w:r>
      <w:r w:rsidR="00B30B4F" w:rsidRPr="007654BD">
        <w:rPr>
          <w:rFonts w:ascii="Times New Roman" w:hAnsi="Times New Roman" w:cs="Times New Roman"/>
          <w:sz w:val="24"/>
          <w:szCs w:val="24"/>
        </w:rPr>
        <w:t>cie</w:t>
      </w:r>
      <w:r w:rsidR="00E46117" w:rsidRPr="007654BD">
        <w:rPr>
          <w:rFonts w:ascii="Times New Roman" w:hAnsi="Times New Roman" w:cs="Times New Roman"/>
          <w:sz w:val="24"/>
          <w:szCs w:val="24"/>
        </w:rPr>
        <w:t xml:space="preserve"> zobowiązań, warunkująca możliwości </w:t>
      </w:r>
      <w:r w:rsidR="00B30B4F" w:rsidRPr="007654BD">
        <w:rPr>
          <w:rFonts w:ascii="Times New Roman" w:hAnsi="Times New Roman" w:cs="Times New Roman"/>
          <w:sz w:val="24"/>
          <w:szCs w:val="24"/>
        </w:rPr>
        <w:t xml:space="preserve">niezbędnego w wielu przypadkach </w:t>
      </w:r>
      <w:r w:rsidR="00E46117" w:rsidRPr="007654BD">
        <w:rPr>
          <w:rFonts w:ascii="Times New Roman" w:hAnsi="Times New Roman" w:cs="Times New Roman"/>
          <w:sz w:val="24"/>
          <w:szCs w:val="24"/>
        </w:rPr>
        <w:t xml:space="preserve">dopłacania do zadań zleconych oraz </w:t>
      </w:r>
      <w:r w:rsidR="00B30B4F" w:rsidRPr="007654BD">
        <w:rPr>
          <w:rFonts w:ascii="Times New Roman" w:hAnsi="Times New Roman" w:cs="Times New Roman"/>
          <w:sz w:val="24"/>
          <w:szCs w:val="24"/>
        </w:rPr>
        <w:t xml:space="preserve">podejmowania realizacji </w:t>
      </w:r>
      <w:r w:rsidR="0011305E" w:rsidRPr="007654BD">
        <w:rPr>
          <w:rFonts w:ascii="Times New Roman" w:hAnsi="Times New Roman" w:cs="Times New Roman"/>
          <w:sz w:val="24"/>
          <w:szCs w:val="24"/>
        </w:rPr>
        <w:t>jak</w:t>
      </w:r>
      <w:r w:rsidR="00986FD3" w:rsidRPr="007654BD">
        <w:rPr>
          <w:rFonts w:ascii="Times New Roman" w:hAnsi="Times New Roman" w:cs="Times New Roman"/>
          <w:sz w:val="24"/>
          <w:szCs w:val="24"/>
        </w:rPr>
        <w:t xml:space="preserve">ichkolwiek </w:t>
      </w:r>
      <w:r w:rsidR="00B30B4F" w:rsidRPr="007654BD">
        <w:rPr>
          <w:rFonts w:ascii="Times New Roman" w:hAnsi="Times New Roman" w:cs="Times New Roman"/>
          <w:sz w:val="24"/>
          <w:szCs w:val="24"/>
        </w:rPr>
        <w:t xml:space="preserve">inwestycji </w:t>
      </w:r>
      <w:r w:rsidR="00CE2D91" w:rsidRPr="007654BD">
        <w:rPr>
          <w:rFonts w:ascii="Times New Roman" w:hAnsi="Times New Roman" w:cs="Times New Roman"/>
          <w:sz w:val="24"/>
          <w:szCs w:val="24"/>
        </w:rPr>
        <w:t>(jest wielce prawdopodobnym, iż w roku 2021 sytuacja znacząco jeszcze się pogorszy).</w:t>
      </w:r>
    </w:p>
    <w:p w:rsidR="00781E02" w:rsidRPr="007654BD" w:rsidRDefault="00EC2AEC" w:rsidP="00307E4D">
      <w:pPr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4BD">
        <w:rPr>
          <w:rFonts w:ascii="Times New Roman" w:hAnsi="Times New Roman" w:cs="Times New Roman"/>
          <w:sz w:val="24"/>
          <w:szCs w:val="24"/>
        </w:rPr>
        <w:t xml:space="preserve">Nasza ocena sytuacji </w:t>
      </w:r>
      <w:r w:rsidR="000400FF" w:rsidRPr="007654BD">
        <w:rPr>
          <w:rFonts w:ascii="Times New Roman" w:hAnsi="Times New Roman" w:cs="Times New Roman"/>
          <w:sz w:val="24"/>
          <w:szCs w:val="24"/>
        </w:rPr>
        <w:t>finansowej polskich gmin i powiatów, jak i obserwowane w tym obszarze tendencje</w:t>
      </w:r>
      <w:r w:rsidR="00B30B4F" w:rsidRPr="007654BD">
        <w:rPr>
          <w:rFonts w:ascii="Times New Roman" w:hAnsi="Times New Roman" w:cs="Times New Roman"/>
          <w:sz w:val="24"/>
          <w:szCs w:val="24"/>
        </w:rPr>
        <w:t>,</w:t>
      </w:r>
      <w:r w:rsidR="000400FF" w:rsidRPr="007654BD">
        <w:rPr>
          <w:rFonts w:ascii="Times New Roman" w:hAnsi="Times New Roman" w:cs="Times New Roman"/>
          <w:sz w:val="24"/>
          <w:szCs w:val="24"/>
        </w:rPr>
        <w:t xml:space="preserve"> </w:t>
      </w:r>
      <w:r w:rsidRPr="007654BD">
        <w:rPr>
          <w:rFonts w:ascii="Times New Roman" w:hAnsi="Times New Roman" w:cs="Times New Roman"/>
          <w:sz w:val="24"/>
          <w:szCs w:val="24"/>
        </w:rPr>
        <w:t>znajd</w:t>
      </w:r>
      <w:r w:rsidR="000400FF" w:rsidRPr="007654BD">
        <w:rPr>
          <w:rFonts w:ascii="Times New Roman" w:hAnsi="Times New Roman" w:cs="Times New Roman"/>
          <w:sz w:val="24"/>
          <w:szCs w:val="24"/>
        </w:rPr>
        <w:t>ują</w:t>
      </w:r>
      <w:r w:rsidRPr="007654BD">
        <w:rPr>
          <w:rFonts w:ascii="Times New Roman" w:hAnsi="Times New Roman" w:cs="Times New Roman"/>
          <w:sz w:val="24"/>
          <w:szCs w:val="24"/>
        </w:rPr>
        <w:t xml:space="preserve"> potwierdzenie w</w:t>
      </w:r>
      <w:r w:rsidR="000400FF" w:rsidRPr="007654BD">
        <w:rPr>
          <w:rFonts w:ascii="Times New Roman" w:hAnsi="Times New Roman" w:cs="Times New Roman"/>
          <w:sz w:val="24"/>
          <w:szCs w:val="24"/>
        </w:rPr>
        <w:t xml:space="preserve"> konkretnych liczbach i wykresach, publikowanych przez coraz liczniejsze </w:t>
      </w:r>
      <w:r w:rsidR="00635B79" w:rsidRPr="007654BD">
        <w:rPr>
          <w:rFonts w:ascii="Times New Roman" w:hAnsi="Times New Roman" w:cs="Times New Roman"/>
          <w:sz w:val="24"/>
          <w:szCs w:val="24"/>
        </w:rPr>
        <w:t xml:space="preserve">podmioty, w tym </w:t>
      </w:r>
      <w:r w:rsidR="000400FF" w:rsidRPr="007654BD">
        <w:rPr>
          <w:rFonts w:ascii="Times New Roman" w:hAnsi="Times New Roman" w:cs="Times New Roman"/>
          <w:sz w:val="24"/>
          <w:szCs w:val="24"/>
        </w:rPr>
        <w:t xml:space="preserve">organizacje samorządowe. </w:t>
      </w:r>
      <w:r w:rsidRPr="007654BD">
        <w:rPr>
          <w:rFonts w:ascii="Times New Roman" w:hAnsi="Times New Roman" w:cs="Times New Roman"/>
          <w:sz w:val="24"/>
          <w:szCs w:val="24"/>
        </w:rPr>
        <w:t xml:space="preserve">Opracowany w ostatnim czasie przez Śląski Związek Gmin i Powiatów </w:t>
      </w:r>
      <w:r w:rsidRPr="007654BD">
        <w:rPr>
          <w:rFonts w:ascii="Times New Roman" w:hAnsi="Times New Roman" w:cs="Times New Roman"/>
          <w:i/>
          <w:sz w:val="24"/>
          <w:szCs w:val="24"/>
        </w:rPr>
        <w:t>„Raport o stanie</w:t>
      </w:r>
      <w:r w:rsidR="00CE2D91" w:rsidRPr="007654BD">
        <w:rPr>
          <w:rFonts w:ascii="Times New Roman" w:hAnsi="Times New Roman" w:cs="Times New Roman"/>
          <w:i/>
          <w:sz w:val="24"/>
          <w:szCs w:val="24"/>
        </w:rPr>
        <w:t xml:space="preserve"> finansów </w:t>
      </w:r>
      <w:proofErr w:type="spellStart"/>
      <w:r w:rsidR="00CE2D91" w:rsidRPr="007654BD">
        <w:rPr>
          <w:rFonts w:ascii="Times New Roman" w:hAnsi="Times New Roman" w:cs="Times New Roman"/>
          <w:i/>
          <w:sz w:val="24"/>
          <w:szCs w:val="24"/>
        </w:rPr>
        <w:t>jst</w:t>
      </w:r>
      <w:proofErr w:type="spellEnd"/>
      <w:r w:rsidR="00CE2D91" w:rsidRPr="007654BD">
        <w:rPr>
          <w:rFonts w:ascii="Times New Roman" w:hAnsi="Times New Roman" w:cs="Times New Roman"/>
          <w:i/>
          <w:sz w:val="24"/>
          <w:szCs w:val="24"/>
        </w:rPr>
        <w:t xml:space="preserve"> – stan po III kwartałach 2020 r.</w:t>
      </w:r>
      <w:r w:rsidRPr="007654BD">
        <w:rPr>
          <w:rFonts w:ascii="Times New Roman" w:hAnsi="Times New Roman" w:cs="Times New Roman"/>
          <w:i/>
          <w:sz w:val="24"/>
          <w:szCs w:val="24"/>
        </w:rPr>
        <w:t>.”</w:t>
      </w:r>
      <w:r w:rsidR="000400FF" w:rsidRPr="007654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00FF" w:rsidRPr="007654BD">
        <w:rPr>
          <w:rFonts w:ascii="Times New Roman" w:hAnsi="Times New Roman" w:cs="Times New Roman"/>
          <w:sz w:val="24"/>
          <w:szCs w:val="24"/>
        </w:rPr>
        <w:t>(który dołączamy do niniejszego stanowiska)</w:t>
      </w:r>
      <w:r w:rsidRPr="007654BD">
        <w:rPr>
          <w:rFonts w:ascii="Times New Roman" w:hAnsi="Times New Roman" w:cs="Times New Roman"/>
          <w:i/>
          <w:sz w:val="24"/>
          <w:szCs w:val="24"/>
        </w:rPr>
        <w:t>,</w:t>
      </w:r>
      <w:r w:rsidRPr="007654BD">
        <w:rPr>
          <w:rFonts w:ascii="Times New Roman" w:hAnsi="Times New Roman" w:cs="Times New Roman"/>
          <w:sz w:val="24"/>
          <w:szCs w:val="24"/>
        </w:rPr>
        <w:t xml:space="preserve"> sporządzony w oparciu o dane pochodzące z</w:t>
      </w:r>
      <w:r w:rsidR="00BC5384">
        <w:rPr>
          <w:rFonts w:ascii="Times New Roman" w:hAnsi="Times New Roman" w:cs="Times New Roman"/>
          <w:sz w:val="24"/>
          <w:szCs w:val="24"/>
        </w:rPr>
        <w:t> </w:t>
      </w:r>
      <w:r w:rsidR="00B30B4F" w:rsidRPr="007654BD">
        <w:rPr>
          <w:rFonts w:ascii="Times New Roman" w:hAnsi="Times New Roman" w:cs="Times New Roman"/>
          <w:sz w:val="24"/>
          <w:szCs w:val="24"/>
        </w:rPr>
        <w:t>oficjalnej sprawozdawczości budżetowej</w:t>
      </w:r>
      <w:r w:rsidR="000400FF" w:rsidRPr="007654BD">
        <w:rPr>
          <w:rFonts w:ascii="Times New Roman" w:hAnsi="Times New Roman" w:cs="Times New Roman"/>
          <w:sz w:val="24"/>
          <w:szCs w:val="24"/>
        </w:rPr>
        <w:t>, dobitnie potwierdza przytaczane tezy w odniesieniu do samorządów z terenu województwa śląskiego.</w:t>
      </w:r>
      <w:r w:rsidR="00635B79" w:rsidRPr="007654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AB9" w:rsidRPr="0084156B" w:rsidRDefault="002468C9" w:rsidP="00307E4D">
      <w:pPr>
        <w:spacing w:after="24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54BD">
        <w:rPr>
          <w:rFonts w:ascii="Times New Roman" w:hAnsi="Times New Roman" w:cs="Times New Roman"/>
          <w:sz w:val="24"/>
          <w:szCs w:val="24"/>
        </w:rPr>
        <w:t>O systemowym charakterze osłabiania finansów samorządowych</w:t>
      </w:r>
      <w:r w:rsidR="00781E02" w:rsidRPr="007654BD">
        <w:rPr>
          <w:rFonts w:ascii="Times New Roman" w:hAnsi="Times New Roman" w:cs="Times New Roman"/>
          <w:sz w:val="24"/>
          <w:szCs w:val="24"/>
        </w:rPr>
        <w:t xml:space="preserve">, który ma miejsce </w:t>
      </w:r>
      <w:r w:rsidR="00BC5384">
        <w:rPr>
          <w:rFonts w:ascii="Times New Roman" w:hAnsi="Times New Roman" w:cs="Times New Roman"/>
          <w:sz w:val="24"/>
          <w:szCs w:val="24"/>
        </w:rPr>
        <w:t>w </w:t>
      </w:r>
      <w:r w:rsidRPr="007654BD">
        <w:rPr>
          <w:rFonts w:ascii="Times New Roman" w:hAnsi="Times New Roman" w:cs="Times New Roman"/>
          <w:sz w:val="24"/>
          <w:szCs w:val="24"/>
        </w:rPr>
        <w:t xml:space="preserve">majestacie prawa świadczą </w:t>
      </w:r>
      <w:r w:rsidR="00342C2A" w:rsidRPr="007654BD">
        <w:rPr>
          <w:rFonts w:ascii="Times New Roman" w:hAnsi="Times New Roman" w:cs="Times New Roman"/>
          <w:sz w:val="24"/>
          <w:szCs w:val="24"/>
        </w:rPr>
        <w:t xml:space="preserve">niestety również </w:t>
      </w:r>
      <w:r w:rsidR="000265B7" w:rsidRPr="007654BD">
        <w:rPr>
          <w:rFonts w:ascii="Times New Roman" w:hAnsi="Times New Roman" w:cs="Times New Roman"/>
          <w:sz w:val="24"/>
          <w:szCs w:val="24"/>
        </w:rPr>
        <w:t xml:space="preserve">najświeższe projekcje transferów subwencyjnych na rok 2021 oraz </w:t>
      </w:r>
      <w:r w:rsidRPr="007654BD">
        <w:rPr>
          <w:rFonts w:ascii="Times New Roman" w:hAnsi="Times New Roman" w:cs="Times New Roman"/>
          <w:sz w:val="24"/>
          <w:szCs w:val="24"/>
        </w:rPr>
        <w:t>kolejne zmiany przepisów</w:t>
      </w:r>
      <w:r w:rsidR="00381D61" w:rsidRPr="007654BD">
        <w:rPr>
          <w:rFonts w:ascii="Times New Roman" w:hAnsi="Times New Roman" w:cs="Times New Roman"/>
          <w:sz w:val="24"/>
          <w:szCs w:val="24"/>
        </w:rPr>
        <w:t xml:space="preserve"> podatkowych</w:t>
      </w:r>
      <w:r w:rsidRPr="007654BD">
        <w:rPr>
          <w:rFonts w:ascii="Times New Roman" w:hAnsi="Times New Roman" w:cs="Times New Roman"/>
          <w:sz w:val="24"/>
          <w:szCs w:val="24"/>
        </w:rPr>
        <w:t xml:space="preserve">, ze szczególnym uwzględnieniem </w:t>
      </w:r>
      <w:r w:rsidR="000265B7" w:rsidRPr="007654BD">
        <w:rPr>
          <w:rFonts w:ascii="Times New Roman" w:hAnsi="Times New Roman" w:cs="Times New Roman"/>
          <w:sz w:val="24"/>
          <w:szCs w:val="24"/>
        </w:rPr>
        <w:t>przepisów dot.</w:t>
      </w:r>
      <w:r w:rsidRPr="007654BD">
        <w:rPr>
          <w:rFonts w:ascii="Times New Roman" w:hAnsi="Times New Roman" w:cs="Times New Roman"/>
          <w:sz w:val="24"/>
          <w:szCs w:val="24"/>
        </w:rPr>
        <w:t xml:space="preserve"> zmian w zakresie</w:t>
      </w:r>
      <w:r w:rsidR="00CE2D91" w:rsidRPr="007654BD">
        <w:rPr>
          <w:rFonts w:ascii="Times New Roman" w:hAnsi="Times New Roman" w:cs="Times New Roman"/>
          <w:sz w:val="24"/>
          <w:szCs w:val="24"/>
        </w:rPr>
        <w:t xml:space="preserve"> podmiotów uprawnionych do rozliczania podatku </w:t>
      </w:r>
      <w:r w:rsidR="00A71E6E" w:rsidRPr="007654BD">
        <w:rPr>
          <w:rFonts w:ascii="Times New Roman" w:hAnsi="Times New Roman" w:cs="Times New Roman"/>
          <w:sz w:val="24"/>
          <w:szCs w:val="24"/>
        </w:rPr>
        <w:t>dochodowego</w:t>
      </w:r>
      <w:r w:rsidR="00CE2D91" w:rsidRPr="007654BD">
        <w:rPr>
          <w:rFonts w:ascii="Times New Roman" w:hAnsi="Times New Roman" w:cs="Times New Roman"/>
          <w:sz w:val="24"/>
          <w:szCs w:val="24"/>
        </w:rPr>
        <w:t xml:space="preserve"> w formie</w:t>
      </w:r>
      <w:r w:rsidRPr="007654BD">
        <w:rPr>
          <w:rFonts w:ascii="Times New Roman" w:hAnsi="Times New Roman" w:cs="Times New Roman"/>
          <w:sz w:val="24"/>
          <w:szCs w:val="24"/>
        </w:rPr>
        <w:t xml:space="preserve"> ryczałt</w:t>
      </w:r>
      <w:r w:rsidR="00CE2D91" w:rsidRPr="007654BD">
        <w:rPr>
          <w:rFonts w:ascii="Times New Roman" w:hAnsi="Times New Roman" w:cs="Times New Roman"/>
          <w:sz w:val="24"/>
          <w:szCs w:val="24"/>
        </w:rPr>
        <w:t xml:space="preserve">u. W tym drugi przypadku mamy do czynienia z sytuacją bez precedensu, w której całość </w:t>
      </w:r>
      <w:r w:rsidR="00A71E6E" w:rsidRPr="007654BD">
        <w:rPr>
          <w:rFonts w:ascii="Times New Roman" w:hAnsi="Times New Roman" w:cs="Times New Roman"/>
          <w:sz w:val="24"/>
          <w:szCs w:val="24"/>
        </w:rPr>
        <w:t>skutków</w:t>
      </w:r>
      <w:r w:rsidR="00CE2D91" w:rsidRPr="007654BD">
        <w:rPr>
          <w:rFonts w:ascii="Times New Roman" w:hAnsi="Times New Roman" w:cs="Times New Roman"/>
          <w:sz w:val="24"/>
          <w:szCs w:val="24"/>
        </w:rPr>
        <w:t xml:space="preserve"> finansowych </w:t>
      </w:r>
      <w:r w:rsidR="00AD73AC" w:rsidRPr="007654BD">
        <w:rPr>
          <w:rFonts w:ascii="Times New Roman" w:hAnsi="Times New Roman" w:cs="Times New Roman"/>
          <w:sz w:val="24"/>
          <w:szCs w:val="24"/>
        </w:rPr>
        <w:t xml:space="preserve">powodowanych przez te zmiany </w:t>
      </w:r>
      <w:r w:rsidR="00CE2D91" w:rsidRPr="007654BD">
        <w:rPr>
          <w:rFonts w:ascii="Times New Roman" w:hAnsi="Times New Roman" w:cs="Times New Roman"/>
          <w:sz w:val="24"/>
          <w:szCs w:val="24"/>
        </w:rPr>
        <w:t xml:space="preserve">spadnie na podsektor samorządowy sektora finansów publicznych. </w:t>
      </w:r>
      <w:r w:rsidR="000265B7" w:rsidRPr="007654BD">
        <w:rPr>
          <w:rFonts w:ascii="Times New Roman" w:hAnsi="Times New Roman" w:cs="Times New Roman"/>
          <w:sz w:val="24"/>
          <w:szCs w:val="24"/>
        </w:rPr>
        <w:t xml:space="preserve">Zaplanowany w województwie śląskim na rok 2021 wzrost części oświatowej subwencji ogólnej o 5,3% w odniesieniu do zadań gminnych oraz 10,6% w odniesieniu do zadań </w:t>
      </w:r>
      <w:r w:rsidR="00E10019" w:rsidRPr="007654BD">
        <w:rPr>
          <w:rFonts w:ascii="Times New Roman" w:hAnsi="Times New Roman" w:cs="Times New Roman"/>
          <w:sz w:val="24"/>
          <w:szCs w:val="24"/>
        </w:rPr>
        <w:t>powiatowych</w:t>
      </w:r>
      <w:r w:rsidR="000265B7" w:rsidRPr="007654BD">
        <w:rPr>
          <w:rFonts w:ascii="Times New Roman" w:hAnsi="Times New Roman" w:cs="Times New Roman"/>
          <w:sz w:val="24"/>
          <w:szCs w:val="24"/>
        </w:rPr>
        <w:t xml:space="preserve"> nie pokryje nawet skutków podwyżki wynagrodzeń nauczycieli, która miała miejsce we wrześniu br., pogłębiając tym samym rosnącą od la</w:t>
      </w:r>
      <w:r w:rsidR="00AD73AC" w:rsidRPr="007654BD">
        <w:rPr>
          <w:rFonts w:ascii="Times New Roman" w:hAnsi="Times New Roman" w:cs="Times New Roman"/>
          <w:sz w:val="24"/>
          <w:szCs w:val="24"/>
        </w:rPr>
        <w:t xml:space="preserve">t </w:t>
      </w:r>
      <w:r w:rsidR="00482BF9" w:rsidRPr="007654BD">
        <w:rPr>
          <w:rFonts w:ascii="Times New Roman" w:hAnsi="Times New Roman" w:cs="Times New Roman"/>
          <w:sz w:val="24"/>
          <w:szCs w:val="24"/>
        </w:rPr>
        <w:t xml:space="preserve">finansową </w:t>
      </w:r>
      <w:r w:rsidR="00AD73AC" w:rsidRPr="007654BD">
        <w:rPr>
          <w:rFonts w:ascii="Times New Roman" w:hAnsi="Times New Roman" w:cs="Times New Roman"/>
          <w:sz w:val="24"/>
          <w:szCs w:val="24"/>
        </w:rPr>
        <w:t>lukę oświatową, która jest największym obciążeniem dla gmin</w:t>
      </w:r>
      <w:r w:rsidR="00482BF9" w:rsidRPr="007654BD">
        <w:rPr>
          <w:rFonts w:ascii="Times New Roman" w:hAnsi="Times New Roman" w:cs="Times New Roman"/>
          <w:sz w:val="24"/>
          <w:szCs w:val="24"/>
        </w:rPr>
        <w:t>, powodującą zmniejs</w:t>
      </w:r>
      <w:r w:rsidR="00307E4D">
        <w:rPr>
          <w:rFonts w:ascii="Times New Roman" w:hAnsi="Times New Roman" w:cs="Times New Roman"/>
          <w:sz w:val="24"/>
          <w:szCs w:val="24"/>
        </w:rPr>
        <w:t>zenie o połowę wypracowywanej w </w:t>
      </w:r>
      <w:r w:rsidR="00482BF9" w:rsidRPr="007654BD">
        <w:rPr>
          <w:rFonts w:ascii="Times New Roman" w:hAnsi="Times New Roman" w:cs="Times New Roman"/>
          <w:sz w:val="24"/>
          <w:szCs w:val="24"/>
        </w:rPr>
        <w:t>samorządach nadwyżki operacyjnej</w:t>
      </w:r>
      <w:r w:rsidR="00AD73AC" w:rsidRPr="007654BD">
        <w:rPr>
          <w:rFonts w:ascii="Times New Roman" w:hAnsi="Times New Roman" w:cs="Times New Roman"/>
          <w:sz w:val="24"/>
          <w:szCs w:val="24"/>
        </w:rPr>
        <w:t>.</w:t>
      </w:r>
      <w:r w:rsidR="00D26B74">
        <w:rPr>
          <w:rFonts w:ascii="Times New Roman" w:hAnsi="Times New Roman" w:cs="Times New Roman"/>
          <w:sz w:val="24"/>
          <w:szCs w:val="24"/>
        </w:rPr>
        <w:t xml:space="preserve"> </w:t>
      </w:r>
      <w:r w:rsidR="0084156B" w:rsidRPr="0084156B">
        <w:rPr>
          <w:rFonts w:ascii="Times New Roman" w:hAnsi="Times New Roman" w:cs="Times New Roman"/>
          <w:sz w:val="24"/>
          <w:szCs w:val="24"/>
        </w:rPr>
        <w:t>Z</w:t>
      </w:r>
      <w:r w:rsidR="00D26B74" w:rsidRPr="0084156B">
        <w:rPr>
          <w:rFonts w:ascii="Times New Roman" w:hAnsi="Times New Roman" w:cs="Times New Roman"/>
          <w:sz w:val="24"/>
          <w:szCs w:val="24"/>
        </w:rPr>
        <w:t xml:space="preserve"> danych dotyczą</w:t>
      </w:r>
      <w:r w:rsidR="00307E4D">
        <w:rPr>
          <w:rFonts w:ascii="Times New Roman" w:hAnsi="Times New Roman" w:cs="Times New Roman"/>
          <w:sz w:val="24"/>
          <w:szCs w:val="24"/>
        </w:rPr>
        <w:t>cych 184 samorządów lokalnych w </w:t>
      </w:r>
      <w:r w:rsidR="00D26B74" w:rsidRPr="0084156B">
        <w:rPr>
          <w:rFonts w:ascii="Times New Roman" w:hAnsi="Times New Roman" w:cs="Times New Roman"/>
          <w:sz w:val="24"/>
          <w:szCs w:val="24"/>
        </w:rPr>
        <w:t xml:space="preserve">województwie śląskim wynika, iż </w:t>
      </w:r>
      <w:r w:rsidR="00D26B74" w:rsidRPr="0084156B">
        <w:rPr>
          <w:rFonts w:ascii="Times New Roman" w:hAnsi="Times New Roman" w:cs="Times New Roman"/>
          <w:bCs/>
          <w:sz w:val="24"/>
          <w:szCs w:val="24"/>
        </w:rPr>
        <w:t xml:space="preserve">w latach 2015-2019 nastąpił wzrost kwoty subwencji oświatowej o 19,76%, natomiast dopłata tych samorządów do subwencji - na bieżące wydatki oświatowe - ze środków własnych </w:t>
      </w:r>
      <w:proofErr w:type="spellStart"/>
      <w:r w:rsidR="00D26B74" w:rsidRPr="0084156B">
        <w:rPr>
          <w:rFonts w:ascii="Times New Roman" w:hAnsi="Times New Roman" w:cs="Times New Roman"/>
          <w:bCs/>
          <w:sz w:val="24"/>
          <w:szCs w:val="24"/>
        </w:rPr>
        <w:t>jst</w:t>
      </w:r>
      <w:proofErr w:type="spellEnd"/>
      <w:r w:rsidR="00D26B74" w:rsidRPr="0084156B">
        <w:rPr>
          <w:rFonts w:ascii="Times New Roman" w:hAnsi="Times New Roman" w:cs="Times New Roman"/>
          <w:bCs/>
          <w:sz w:val="24"/>
          <w:szCs w:val="24"/>
        </w:rPr>
        <w:t xml:space="preserve"> wzrosła w tym okresie</w:t>
      </w:r>
      <w:r w:rsidR="00742252" w:rsidRPr="0084156B">
        <w:rPr>
          <w:rFonts w:ascii="Times New Roman" w:hAnsi="Times New Roman" w:cs="Times New Roman"/>
          <w:bCs/>
          <w:sz w:val="24"/>
          <w:szCs w:val="24"/>
        </w:rPr>
        <w:t xml:space="preserve"> zdecydowanie bardziej, bo aż</w:t>
      </w:r>
      <w:r w:rsidR="00307E4D">
        <w:rPr>
          <w:rFonts w:ascii="Times New Roman" w:hAnsi="Times New Roman" w:cs="Times New Roman"/>
          <w:bCs/>
          <w:sz w:val="24"/>
          <w:szCs w:val="24"/>
        </w:rPr>
        <w:t xml:space="preserve"> o </w:t>
      </w:r>
      <w:r w:rsidR="00D26B74" w:rsidRPr="0084156B">
        <w:rPr>
          <w:rFonts w:ascii="Times New Roman" w:hAnsi="Times New Roman" w:cs="Times New Roman"/>
          <w:bCs/>
          <w:sz w:val="24"/>
          <w:szCs w:val="24"/>
        </w:rPr>
        <w:t>27,26%.</w:t>
      </w:r>
    </w:p>
    <w:p w:rsidR="00307E4D" w:rsidRDefault="00307E4D" w:rsidP="00307E4D">
      <w:pPr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73AC" w:rsidRDefault="00CF61C8" w:rsidP="00307E4D">
      <w:pPr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4BD">
        <w:rPr>
          <w:rFonts w:ascii="Times New Roman" w:hAnsi="Times New Roman" w:cs="Times New Roman"/>
          <w:sz w:val="24"/>
          <w:szCs w:val="24"/>
        </w:rPr>
        <w:t xml:space="preserve">Jako odpowiedzialni przedstawiciele </w:t>
      </w:r>
      <w:r w:rsidR="0056625F" w:rsidRPr="007654BD">
        <w:rPr>
          <w:rFonts w:ascii="Times New Roman" w:hAnsi="Times New Roman" w:cs="Times New Roman"/>
          <w:sz w:val="24"/>
          <w:szCs w:val="24"/>
        </w:rPr>
        <w:t>środowiska</w:t>
      </w:r>
      <w:r w:rsidRPr="007654BD">
        <w:rPr>
          <w:rFonts w:ascii="Times New Roman" w:hAnsi="Times New Roman" w:cs="Times New Roman"/>
          <w:sz w:val="24"/>
          <w:szCs w:val="24"/>
        </w:rPr>
        <w:t xml:space="preserve"> samorządowe</w:t>
      </w:r>
      <w:r w:rsidR="0056625F" w:rsidRPr="007654BD">
        <w:rPr>
          <w:rFonts w:ascii="Times New Roman" w:hAnsi="Times New Roman" w:cs="Times New Roman"/>
          <w:sz w:val="24"/>
          <w:szCs w:val="24"/>
        </w:rPr>
        <w:t>go</w:t>
      </w:r>
      <w:r w:rsidRPr="007654BD">
        <w:rPr>
          <w:rFonts w:ascii="Times New Roman" w:hAnsi="Times New Roman" w:cs="Times New Roman"/>
          <w:sz w:val="24"/>
          <w:szCs w:val="24"/>
        </w:rPr>
        <w:t xml:space="preserve"> wielokrotnie wskazywaliśmy na opisywane</w:t>
      </w:r>
      <w:r w:rsidR="0056625F" w:rsidRPr="007654BD">
        <w:rPr>
          <w:rFonts w:ascii="Times New Roman" w:hAnsi="Times New Roman" w:cs="Times New Roman"/>
          <w:sz w:val="24"/>
          <w:szCs w:val="24"/>
        </w:rPr>
        <w:t xml:space="preserve"> wyżej problemy, </w:t>
      </w:r>
      <w:r w:rsidRPr="007654BD">
        <w:rPr>
          <w:rFonts w:ascii="Times New Roman" w:hAnsi="Times New Roman" w:cs="Times New Roman"/>
          <w:sz w:val="24"/>
          <w:szCs w:val="24"/>
        </w:rPr>
        <w:t>pr</w:t>
      </w:r>
      <w:r w:rsidR="0056625F" w:rsidRPr="007654BD">
        <w:rPr>
          <w:rFonts w:ascii="Times New Roman" w:hAnsi="Times New Roman" w:cs="Times New Roman"/>
          <w:sz w:val="24"/>
          <w:szCs w:val="24"/>
        </w:rPr>
        <w:t xml:space="preserve">oponując konkretne rozwiązania, postulując konstruktywny dialog, jednak </w:t>
      </w:r>
      <w:r w:rsidR="00381D61" w:rsidRPr="007654BD">
        <w:rPr>
          <w:rFonts w:ascii="Times New Roman" w:hAnsi="Times New Roman" w:cs="Times New Roman"/>
          <w:sz w:val="24"/>
          <w:szCs w:val="24"/>
        </w:rPr>
        <w:t xml:space="preserve">propozycje te </w:t>
      </w:r>
      <w:r w:rsidR="0056625F" w:rsidRPr="007654BD">
        <w:rPr>
          <w:rFonts w:ascii="Times New Roman" w:hAnsi="Times New Roman" w:cs="Times New Roman"/>
          <w:sz w:val="24"/>
          <w:szCs w:val="24"/>
        </w:rPr>
        <w:t>w ostatnim czasie rzadko spotyk</w:t>
      </w:r>
      <w:r w:rsidR="0084156B">
        <w:rPr>
          <w:rFonts w:ascii="Times New Roman" w:hAnsi="Times New Roman" w:cs="Times New Roman"/>
          <w:sz w:val="24"/>
          <w:szCs w:val="24"/>
        </w:rPr>
        <w:t>ały się z </w:t>
      </w:r>
      <w:r w:rsidR="00381D61" w:rsidRPr="007654BD">
        <w:rPr>
          <w:rFonts w:ascii="Times New Roman" w:hAnsi="Times New Roman" w:cs="Times New Roman"/>
          <w:sz w:val="24"/>
          <w:szCs w:val="24"/>
        </w:rPr>
        <w:t>zainteresowaniem i zrozumieniem strony rządowej</w:t>
      </w:r>
      <w:r w:rsidR="0056625F" w:rsidRPr="007654BD">
        <w:rPr>
          <w:rFonts w:ascii="Times New Roman" w:hAnsi="Times New Roman" w:cs="Times New Roman"/>
          <w:sz w:val="24"/>
          <w:szCs w:val="24"/>
        </w:rPr>
        <w:t xml:space="preserve">. Nieliczne działania o charakterze osłonowym w postaci tarczy antykryzysowej 4.0 czy w </w:t>
      </w:r>
      <w:r w:rsidR="00714326" w:rsidRPr="007654BD">
        <w:rPr>
          <w:rFonts w:ascii="Times New Roman" w:hAnsi="Times New Roman" w:cs="Times New Roman"/>
          <w:sz w:val="24"/>
          <w:szCs w:val="24"/>
        </w:rPr>
        <w:t>postaci pr</w:t>
      </w:r>
      <w:r w:rsidR="002B1D6B" w:rsidRPr="007654BD">
        <w:rPr>
          <w:rFonts w:ascii="Times New Roman" w:hAnsi="Times New Roman" w:cs="Times New Roman"/>
          <w:sz w:val="24"/>
          <w:szCs w:val="24"/>
        </w:rPr>
        <w:t>zekazania środków na inwestycje</w:t>
      </w:r>
      <w:r w:rsidR="00714326" w:rsidRPr="007654BD">
        <w:rPr>
          <w:rFonts w:ascii="Times New Roman" w:hAnsi="Times New Roman" w:cs="Times New Roman"/>
          <w:sz w:val="24"/>
          <w:szCs w:val="24"/>
        </w:rPr>
        <w:t xml:space="preserve"> w ramach </w:t>
      </w:r>
      <w:r w:rsidR="002B1D6B" w:rsidRPr="007654BD">
        <w:rPr>
          <w:rFonts w:ascii="Times New Roman" w:hAnsi="Times New Roman" w:cs="Times New Roman"/>
          <w:sz w:val="24"/>
          <w:szCs w:val="24"/>
        </w:rPr>
        <w:t xml:space="preserve">Rządowego </w:t>
      </w:r>
      <w:r w:rsidR="00714326" w:rsidRPr="007654BD">
        <w:rPr>
          <w:rFonts w:ascii="Times New Roman" w:hAnsi="Times New Roman" w:cs="Times New Roman"/>
          <w:sz w:val="24"/>
          <w:szCs w:val="24"/>
        </w:rPr>
        <w:t>Funduszu Inwestycji Lokalnych</w:t>
      </w:r>
      <w:r w:rsidR="002B1D6B" w:rsidRPr="007654BD">
        <w:rPr>
          <w:rFonts w:ascii="Times New Roman" w:hAnsi="Times New Roman" w:cs="Times New Roman"/>
          <w:sz w:val="24"/>
          <w:szCs w:val="24"/>
        </w:rPr>
        <w:t xml:space="preserve"> były</w:t>
      </w:r>
      <w:r w:rsidR="0056625F" w:rsidRPr="007654BD">
        <w:rPr>
          <w:rFonts w:ascii="Times New Roman" w:hAnsi="Times New Roman" w:cs="Times New Roman"/>
          <w:sz w:val="24"/>
          <w:szCs w:val="24"/>
        </w:rPr>
        <w:t xml:space="preserve"> same w </w:t>
      </w:r>
      <w:r w:rsidR="00127F09" w:rsidRPr="007654BD">
        <w:rPr>
          <w:rFonts w:ascii="Times New Roman" w:hAnsi="Times New Roman" w:cs="Times New Roman"/>
          <w:sz w:val="24"/>
          <w:szCs w:val="24"/>
        </w:rPr>
        <w:t>sobie cenne i </w:t>
      </w:r>
      <w:r w:rsidR="0056625F" w:rsidRPr="007654BD">
        <w:rPr>
          <w:rFonts w:ascii="Times New Roman" w:hAnsi="Times New Roman" w:cs="Times New Roman"/>
          <w:sz w:val="24"/>
          <w:szCs w:val="24"/>
        </w:rPr>
        <w:t xml:space="preserve">niewątpliwie </w:t>
      </w:r>
      <w:r w:rsidR="00714326" w:rsidRPr="007654BD">
        <w:rPr>
          <w:rFonts w:ascii="Times New Roman" w:hAnsi="Times New Roman" w:cs="Times New Roman"/>
          <w:sz w:val="24"/>
          <w:szCs w:val="24"/>
        </w:rPr>
        <w:t xml:space="preserve">potrzebne, </w:t>
      </w:r>
      <w:r w:rsidR="0056625F" w:rsidRPr="007654BD">
        <w:rPr>
          <w:rFonts w:ascii="Times New Roman" w:hAnsi="Times New Roman" w:cs="Times New Roman"/>
          <w:sz w:val="24"/>
          <w:szCs w:val="24"/>
        </w:rPr>
        <w:t>miały one jednak</w:t>
      </w:r>
      <w:r w:rsidR="00714326" w:rsidRPr="007654BD">
        <w:rPr>
          <w:rFonts w:ascii="Times New Roman" w:hAnsi="Times New Roman" w:cs="Times New Roman"/>
          <w:sz w:val="24"/>
          <w:szCs w:val="24"/>
        </w:rPr>
        <w:t xml:space="preserve"> charakter </w:t>
      </w:r>
      <w:r w:rsidR="00635B79" w:rsidRPr="007654BD">
        <w:rPr>
          <w:rFonts w:ascii="Times New Roman" w:hAnsi="Times New Roman" w:cs="Times New Roman"/>
          <w:sz w:val="24"/>
          <w:szCs w:val="24"/>
        </w:rPr>
        <w:t xml:space="preserve">doraźny, czy wręcz </w:t>
      </w:r>
      <w:r w:rsidR="00714326" w:rsidRPr="007654BD">
        <w:rPr>
          <w:rFonts w:ascii="Times New Roman" w:hAnsi="Times New Roman" w:cs="Times New Roman"/>
          <w:sz w:val="24"/>
          <w:szCs w:val="24"/>
        </w:rPr>
        <w:t>jednorazowy</w:t>
      </w:r>
      <w:r w:rsidR="00381D61" w:rsidRPr="007654BD">
        <w:rPr>
          <w:rFonts w:ascii="Times New Roman" w:hAnsi="Times New Roman" w:cs="Times New Roman"/>
          <w:sz w:val="24"/>
          <w:szCs w:val="24"/>
        </w:rPr>
        <w:t xml:space="preserve">. Natomiast </w:t>
      </w:r>
      <w:r w:rsidR="000400FF" w:rsidRPr="007654BD">
        <w:rPr>
          <w:rFonts w:ascii="Times New Roman" w:hAnsi="Times New Roman" w:cs="Times New Roman"/>
          <w:sz w:val="24"/>
          <w:szCs w:val="24"/>
        </w:rPr>
        <w:t xml:space="preserve">niestety </w:t>
      </w:r>
      <w:r w:rsidR="00381D61" w:rsidRPr="007654BD">
        <w:rPr>
          <w:rFonts w:ascii="Times New Roman" w:hAnsi="Times New Roman" w:cs="Times New Roman"/>
          <w:sz w:val="24"/>
          <w:szCs w:val="24"/>
        </w:rPr>
        <w:t>w</w:t>
      </w:r>
      <w:r w:rsidR="0056625F" w:rsidRPr="007654BD">
        <w:rPr>
          <w:rFonts w:ascii="Times New Roman" w:hAnsi="Times New Roman" w:cs="Times New Roman"/>
          <w:sz w:val="24"/>
          <w:szCs w:val="24"/>
        </w:rPr>
        <w:t xml:space="preserve">yżej </w:t>
      </w:r>
      <w:r w:rsidR="00714326" w:rsidRPr="007654BD">
        <w:rPr>
          <w:rFonts w:ascii="Times New Roman" w:hAnsi="Times New Roman" w:cs="Times New Roman"/>
          <w:sz w:val="24"/>
          <w:szCs w:val="24"/>
        </w:rPr>
        <w:t xml:space="preserve">opisane </w:t>
      </w:r>
      <w:r w:rsidR="00714326" w:rsidRPr="007654BD">
        <w:rPr>
          <w:rFonts w:ascii="Times New Roman" w:hAnsi="Times New Roman" w:cs="Times New Roman"/>
          <w:sz w:val="24"/>
          <w:szCs w:val="24"/>
        </w:rPr>
        <w:lastRenderedPageBreak/>
        <w:t>działania</w:t>
      </w:r>
      <w:r w:rsidR="000400FF" w:rsidRPr="007654BD">
        <w:rPr>
          <w:rFonts w:ascii="Times New Roman" w:hAnsi="Times New Roman" w:cs="Times New Roman"/>
          <w:sz w:val="24"/>
          <w:szCs w:val="24"/>
        </w:rPr>
        <w:t xml:space="preserve"> i zjawiska </w:t>
      </w:r>
      <w:r w:rsidR="00635B79" w:rsidRPr="007654BD">
        <w:rPr>
          <w:rFonts w:ascii="Times New Roman" w:hAnsi="Times New Roman" w:cs="Times New Roman"/>
          <w:sz w:val="24"/>
          <w:szCs w:val="24"/>
        </w:rPr>
        <w:t xml:space="preserve">pogarszające stan finansów samorządowych </w:t>
      </w:r>
      <w:r w:rsidR="00714326" w:rsidRPr="007654BD">
        <w:rPr>
          <w:rFonts w:ascii="Times New Roman" w:hAnsi="Times New Roman" w:cs="Times New Roman"/>
          <w:sz w:val="24"/>
          <w:szCs w:val="24"/>
        </w:rPr>
        <w:t>w sposób zdecydowanie bardziej trwały i długofalowy zachwi</w:t>
      </w:r>
      <w:r w:rsidR="0056625F" w:rsidRPr="007654BD">
        <w:rPr>
          <w:rFonts w:ascii="Times New Roman" w:hAnsi="Times New Roman" w:cs="Times New Roman"/>
          <w:sz w:val="24"/>
          <w:szCs w:val="24"/>
        </w:rPr>
        <w:t xml:space="preserve">ały </w:t>
      </w:r>
      <w:r w:rsidR="00635B79" w:rsidRPr="007654BD">
        <w:rPr>
          <w:rFonts w:ascii="Times New Roman" w:hAnsi="Times New Roman" w:cs="Times New Roman"/>
          <w:sz w:val="24"/>
          <w:szCs w:val="24"/>
        </w:rPr>
        <w:t xml:space="preserve">lub w niedługim czasie zachwieją </w:t>
      </w:r>
      <w:r w:rsidR="0056625F" w:rsidRPr="007654BD">
        <w:rPr>
          <w:rFonts w:ascii="Times New Roman" w:hAnsi="Times New Roman" w:cs="Times New Roman"/>
          <w:sz w:val="24"/>
          <w:szCs w:val="24"/>
        </w:rPr>
        <w:t xml:space="preserve">potencjałem finansowym wielu </w:t>
      </w:r>
      <w:proofErr w:type="spellStart"/>
      <w:r w:rsidR="0056625F" w:rsidRPr="007654BD">
        <w:rPr>
          <w:rFonts w:ascii="Times New Roman" w:hAnsi="Times New Roman" w:cs="Times New Roman"/>
          <w:sz w:val="24"/>
          <w:szCs w:val="24"/>
        </w:rPr>
        <w:t>jst</w:t>
      </w:r>
      <w:proofErr w:type="spellEnd"/>
      <w:r w:rsidR="00482BF9" w:rsidRPr="007654BD">
        <w:rPr>
          <w:rFonts w:ascii="Times New Roman" w:hAnsi="Times New Roman" w:cs="Times New Roman"/>
          <w:sz w:val="24"/>
          <w:szCs w:val="24"/>
        </w:rPr>
        <w:t xml:space="preserve"> grożąc nawet utratą płynności finansowej</w:t>
      </w:r>
      <w:r w:rsidR="0056625F" w:rsidRPr="007654BD">
        <w:rPr>
          <w:rFonts w:ascii="Times New Roman" w:hAnsi="Times New Roman" w:cs="Times New Roman"/>
          <w:sz w:val="24"/>
          <w:szCs w:val="24"/>
        </w:rPr>
        <w:t>.</w:t>
      </w:r>
      <w:r w:rsidR="00381D61" w:rsidRPr="007654BD">
        <w:rPr>
          <w:rFonts w:ascii="Times New Roman" w:hAnsi="Times New Roman" w:cs="Times New Roman"/>
          <w:sz w:val="24"/>
          <w:szCs w:val="24"/>
        </w:rPr>
        <w:t xml:space="preserve"> Nie ulega zatem żadnej wątpliwości, że u</w:t>
      </w:r>
      <w:r w:rsidR="00635B79" w:rsidRPr="007654BD">
        <w:rPr>
          <w:rFonts w:ascii="Times New Roman" w:hAnsi="Times New Roman" w:cs="Times New Roman"/>
          <w:sz w:val="24"/>
          <w:szCs w:val="24"/>
        </w:rPr>
        <w:t xml:space="preserve">tracone środki </w:t>
      </w:r>
      <w:r w:rsidR="00381D61" w:rsidRPr="007654BD">
        <w:rPr>
          <w:rFonts w:ascii="Times New Roman" w:hAnsi="Times New Roman" w:cs="Times New Roman"/>
          <w:sz w:val="24"/>
          <w:szCs w:val="24"/>
        </w:rPr>
        <w:t>i</w:t>
      </w:r>
      <w:r w:rsidR="00127F09" w:rsidRPr="007654BD">
        <w:rPr>
          <w:rFonts w:ascii="Times New Roman" w:hAnsi="Times New Roman" w:cs="Times New Roman"/>
          <w:sz w:val="24"/>
          <w:szCs w:val="24"/>
        </w:rPr>
        <w:t> </w:t>
      </w:r>
      <w:r w:rsidR="00482BF9" w:rsidRPr="007654BD">
        <w:rPr>
          <w:rFonts w:ascii="Times New Roman" w:hAnsi="Times New Roman" w:cs="Times New Roman"/>
          <w:sz w:val="24"/>
          <w:szCs w:val="24"/>
        </w:rPr>
        <w:t>systemowy wzrost wydatków,</w:t>
      </w:r>
      <w:r w:rsidR="00381D61" w:rsidRPr="007654BD">
        <w:rPr>
          <w:rFonts w:ascii="Times New Roman" w:hAnsi="Times New Roman" w:cs="Times New Roman"/>
          <w:sz w:val="24"/>
          <w:szCs w:val="24"/>
        </w:rPr>
        <w:t xml:space="preserve"> </w:t>
      </w:r>
      <w:r w:rsidR="00482BF9" w:rsidRPr="007654BD">
        <w:rPr>
          <w:rFonts w:ascii="Times New Roman" w:hAnsi="Times New Roman" w:cs="Times New Roman"/>
          <w:sz w:val="24"/>
          <w:szCs w:val="24"/>
        </w:rPr>
        <w:t xml:space="preserve">ograniczające </w:t>
      </w:r>
      <w:r w:rsidR="00381D61" w:rsidRPr="007654BD">
        <w:rPr>
          <w:rFonts w:ascii="Times New Roman" w:hAnsi="Times New Roman" w:cs="Times New Roman"/>
          <w:sz w:val="24"/>
          <w:szCs w:val="24"/>
        </w:rPr>
        <w:t xml:space="preserve">nie z </w:t>
      </w:r>
      <w:r w:rsidR="00482BF9" w:rsidRPr="007654BD">
        <w:rPr>
          <w:rFonts w:ascii="Times New Roman" w:hAnsi="Times New Roman" w:cs="Times New Roman"/>
          <w:sz w:val="24"/>
          <w:szCs w:val="24"/>
        </w:rPr>
        <w:t xml:space="preserve">własnej </w:t>
      </w:r>
      <w:r w:rsidR="00381D61" w:rsidRPr="007654BD">
        <w:rPr>
          <w:rFonts w:ascii="Times New Roman" w:hAnsi="Times New Roman" w:cs="Times New Roman"/>
          <w:sz w:val="24"/>
          <w:szCs w:val="24"/>
        </w:rPr>
        <w:t xml:space="preserve">winy </w:t>
      </w:r>
      <w:r w:rsidR="00482BF9" w:rsidRPr="007654BD">
        <w:rPr>
          <w:rFonts w:ascii="Times New Roman" w:hAnsi="Times New Roman" w:cs="Times New Roman"/>
          <w:sz w:val="24"/>
          <w:szCs w:val="24"/>
        </w:rPr>
        <w:t>m</w:t>
      </w:r>
      <w:r w:rsidR="00127F09" w:rsidRPr="007654BD">
        <w:rPr>
          <w:rFonts w:ascii="Times New Roman" w:hAnsi="Times New Roman" w:cs="Times New Roman"/>
          <w:sz w:val="24"/>
          <w:szCs w:val="24"/>
        </w:rPr>
        <w:t>ożliwości bieżącego działania i </w:t>
      </w:r>
      <w:r w:rsidR="00482BF9" w:rsidRPr="007654BD">
        <w:rPr>
          <w:rFonts w:ascii="Times New Roman" w:hAnsi="Times New Roman" w:cs="Times New Roman"/>
          <w:sz w:val="24"/>
          <w:szCs w:val="24"/>
        </w:rPr>
        <w:t xml:space="preserve">aktywności rozwojowej samorządów </w:t>
      </w:r>
      <w:r w:rsidR="0056625F" w:rsidRPr="007654BD">
        <w:rPr>
          <w:rFonts w:ascii="Times New Roman" w:hAnsi="Times New Roman" w:cs="Times New Roman"/>
          <w:sz w:val="24"/>
          <w:szCs w:val="24"/>
        </w:rPr>
        <w:t xml:space="preserve">nie </w:t>
      </w:r>
      <w:r w:rsidR="00482BF9" w:rsidRPr="007654BD">
        <w:rPr>
          <w:rFonts w:ascii="Times New Roman" w:hAnsi="Times New Roman" w:cs="Times New Roman"/>
          <w:sz w:val="24"/>
          <w:szCs w:val="24"/>
        </w:rPr>
        <w:t>pozwolą na skuteczne działanie</w:t>
      </w:r>
      <w:r w:rsidR="0056625F" w:rsidRPr="007654BD">
        <w:rPr>
          <w:rFonts w:ascii="Times New Roman" w:hAnsi="Times New Roman" w:cs="Times New Roman"/>
          <w:sz w:val="24"/>
          <w:szCs w:val="24"/>
        </w:rPr>
        <w:t xml:space="preserve"> </w:t>
      </w:r>
      <w:r w:rsidR="00381D61" w:rsidRPr="007654BD">
        <w:rPr>
          <w:rFonts w:ascii="Times New Roman" w:hAnsi="Times New Roman" w:cs="Times New Roman"/>
          <w:sz w:val="24"/>
          <w:szCs w:val="24"/>
        </w:rPr>
        <w:t xml:space="preserve">w kolejnych latach, czy to </w:t>
      </w:r>
      <w:r w:rsidR="00127F09" w:rsidRPr="007654BD">
        <w:rPr>
          <w:rFonts w:ascii="Times New Roman" w:hAnsi="Times New Roman" w:cs="Times New Roman"/>
          <w:sz w:val="24"/>
          <w:szCs w:val="24"/>
        </w:rPr>
        <w:t>w </w:t>
      </w:r>
      <w:r w:rsidR="00381D61" w:rsidRPr="007654BD">
        <w:rPr>
          <w:rFonts w:ascii="Times New Roman" w:hAnsi="Times New Roman" w:cs="Times New Roman"/>
          <w:sz w:val="24"/>
          <w:szCs w:val="24"/>
        </w:rPr>
        <w:t xml:space="preserve">walce ze skutkami </w:t>
      </w:r>
      <w:r w:rsidR="00482BF9" w:rsidRPr="007654B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381D61" w:rsidRPr="007654BD">
        <w:rPr>
          <w:rFonts w:ascii="Times New Roman" w:hAnsi="Times New Roman" w:cs="Times New Roman"/>
          <w:sz w:val="24"/>
          <w:szCs w:val="24"/>
        </w:rPr>
        <w:t>koronakryzysu</w:t>
      </w:r>
      <w:proofErr w:type="spellEnd"/>
      <w:r w:rsidR="00482BF9" w:rsidRPr="007654BD">
        <w:rPr>
          <w:rFonts w:ascii="Times New Roman" w:hAnsi="Times New Roman" w:cs="Times New Roman"/>
          <w:sz w:val="24"/>
          <w:szCs w:val="24"/>
        </w:rPr>
        <w:t>”</w:t>
      </w:r>
      <w:r w:rsidR="00381D61" w:rsidRPr="007654BD">
        <w:rPr>
          <w:rFonts w:ascii="Times New Roman" w:hAnsi="Times New Roman" w:cs="Times New Roman"/>
          <w:sz w:val="24"/>
          <w:szCs w:val="24"/>
        </w:rPr>
        <w:t xml:space="preserve">, czy w </w:t>
      </w:r>
      <w:r w:rsidR="00482BF9" w:rsidRPr="007654BD">
        <w:rPr>
          <w:rFonts w:ascii="Times New Roman" w:hAnsi="Times New Roman" w:cs="Times New Roman"/>
          <w:sz w:val="24"/>
          <w:szCs w:val="24"/>
        </w:rPr>
        <w:t xml:space="preserve">realizacji planów </w:t>
      </w:r>
      <w:r w:rsidR="00BC5384">
        <w:rPr>
          <w:rFonts w:ascii="Times New Roman" w:hAnsi="Times New Roman" w:cs="Times New Roman"/>
          <w:sz w:val="24"/>
          <w:szCs w:val="24"/>
        </w:rPr>
        <w:t>rozwojowych w </w:t>
      </w:r>
      <w:r w:rsidR="00381D61" w:rsidRPr="007654BD">
        <w:rPr>
          <w:rFonts w:ascii="Times New Roman" w:hAnsi="Times New Roman" w:cs="Times New Roman"/>
          <w:sz w:val="24"/>
          <w:szCs w:val="24"/>
        </w:rPr>
        <w:t xml:space="preserve">latach następnych, co będzie szkodą nie tylko dla lokalnego samorządu, </w:t>
      </w:r>
      <w:r w:rsidR="00E87D34" w:rsidRPr="007654BD">
        <w:rPr>
          <w:rFonts w:ascii="Times New Roman" w:hAnsi="Times New Roman" w:cs="Times New Roman"/>
          <w:sz w:val="24"/>
          <w:szCs w:val="24"/>
        </w:rPr>
        <w:t xml:space="preserve">ale przede wszystkim </w:t>
      </w:r>
      <w:r w:rsidR="000400FF" w:rsidRPr="007654BD">
        <w:rPr>
          <w:rFonts w:ascii="Times New Roman" w:hAnsi="Times New Roman" w:cs="Times New Roman"/>
          <w:sz w:val="24"/>
          <w:szCs w:val="24"/>
        </w:rPr>
        <w:t xml:space="preserve">będzie </w:t>
      </w:r>
      <w:r w:rsidR="00E87D34" w:rsidRPr="007654BD">
        <w:rPr>
          <w:rFonts w:ascii="Times New Roman" w:hAnsi="Times New Roman" w:cs="Times New Roman"/>
          <w:sz w:val="24"/>
          <w:szCs w:val="24"/>
        </w:rPr>
        <w:t>szkodą dla Polski.</w:t>
      </w:r>
    </w:p>
    <w:p w:rsidR="00307E4D" w:rsidRDefault="00307E4D" w:rsidP="00307E4D">
      <w:pPr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7E4D" w:rsidRDefault="00307E4D" w:rsidP="00307E4D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E4D" w:rsidRDefault="00307E4D" w:rsidP="00307E4D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E4D" w:rsidRDefault="00307E4D" w:rsidP="00307E4D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E4D" w:rsidRDefault="00307E4D" w:rsidP="00307E4D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E4D" w:rsidRPr="00307E4D" w:rsidRDefault="00307E4D" w:rsidP="00307E4D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E4D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Kuczera</w:t>
      </w:r>
    </w:p>
    <w:p w:rsidR="00307E4D" w:rsidRPr="00307E4D" w:rsidRDefault="00307E4D" w:rsidP="00307E4D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E4D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</w:t>
      </w:r>
      <w:bookmarkStart w:id="0" w:name="_GoBack"/>
      <w:bookmarkEnd w:id="0"/>
      <w:r w:rsidRPr="00307E4D">
        <w:rPr>
          <w:rFonts w:ascii="Times New Roman" w:eastAsia="Times New Roman" w:hAnsi="Times New Roman" w:cs="Times New Roman"/>
          <w:sz w:val="24"/>
          <w:szCs w:val="24"/>
          <w:lang w:eastAsia="pl-PL"/>
        </w:rPr>
        <w:t>dniczący</w:t>
      </w:r>
    </w:p>
    <w:p w:rsidR="00307E4D" w:rsidRPr="00307E4D" w:rsidRDefault="00307E4D" w:rsidP="00307E4D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7E4D">
        <w:rPr>
          <w:rFonts w:ascii="Times New Roman" w:eastAsia="Times New Roman" w:hAnsi="Times New Roman" w:cs="Times New Roman"/>
          <w:sz w:val="24"/>
          <w:szCs w:val="24"/>
          <w:lang w:eastAsia="pl-PL"/>
        </w:rPr>
        <w:t>Zgromadzenia Ogólnego</w:t>
      </w:r>
    </w:p>
    <w:p w:rsidR="00307E4D" w:rsidRPr="00702829" w:rsidRDefault="00307E4D" w:rsidP="00307E4D">
      <w:pPr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07E4D" w:rsidRPr="00702829" w:rsidSect="00307E4D">
      <w:footerReference w:type="default" r:id="rId8"/>
      <w:pgSz w:w="11906" w:h="16838"/>
      <w:pgMar w:top="1417" w:right="1133" w:bottom="1135" w:left="1134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C01" w:rsidRDefault="00136C01" w:rsidP="002A73E6">
      <w:pPr>
        <w:spacing w:after="0" w:line="240" w:lineRule="auto"/>
      </w:pPr>
      <w:r>
        <w:separator/>
      </w:r>
    </w:p>
  </w:endnote>
  <w:endnote w:type="continuationSeparator" w:id="0">
    <w:p w:rsidR="00136C01" w:rsidRDefault="00136C01" w:rsidP="002A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432613"/>
      <w:docPartObj>
        <w:docPartGallery w:val="Page Numbers (Bottom of Page)"/>
        <w:docPartUnique/>
      </w:docPartObj>
    </w:sdtPr>
    <w:sdtEndPr/>
    <w:sdtContent>
      <w:p w:rsidR="002A73E6" w:rsidRDefault="002A73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E4D">
          <w:rPr>
            <w:noProof/>
          </w:rPr>
          <w:t>2</w:t>
        </w:r>
        <w:r>
          <w:fldChar w:fldCharType="end"/>
        </w:r>
      </w:p>
    </w:sdtContent>
  </w:sdt>
  <w:p w:rsidR="002A73E6" w:rsidRDefault="002A73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C01" w:rsidRDefault="00136C01" w:rsidP="002A73E6">
      <w:pPr>
        <w:spacing w:after="0" w:line="240" w:lineRule="auto"/>
      </w:pPr>
      <w:r>
        <w:separator/>
      </w:r>
    </w:p>
  </w:footnote>
  <w:footnote w:type="continuationSeparator" w:id="0">
    <w:p w:rsidR="00136C01" w:rsidRDefault="00136C01" w:rsidP="002A7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07"/>
    <w:rsid w:val="000265B7"/>
    <w:rsid w:val="000400FF"/>
    <w:rsid w:val="0011305E"/>
    <w:rsid w:val="00127F09"/>
    <w:rsid w:val="00136C01"/>
    <w:rsid w:val="00161E02"/>
    <w:rsid w:val="002468C9"/>
    <w:rsid w:val="002A331B"/>
    <w:rsid w:val="002A73E6"/>
    <w:rsid w:val="002B1D6B"/>
    <w:rsid w:val="00307205"/>
    <w:rsid w:val="00307E4D"/>
    <w:rsid w:val="00342C2A"/>
    <w:rsid w:val="00381D61"/>
    <w:rsid w:val="003D570B"/>
    <w:rsid w:val="004247FB"/>
    <w:rsid w:val="00482BF9"/>
    <w:rsid w:val="004A321E"/>
    <w:rsid w:val="005045E1"/>
    <w:rsid w:val="005121EB"/>
    <w:rsid w:val="0056625F"/>
    <w:rsid w:val="00603A35"/>
    <w:rsid w:val="00635B79"/>
    <w:rsid w:val="00641AB9"/>
    <w:rsid w:val="00656288"/>
    <w:rsid w:val="00684C86"/>
    <w:rsid w:val="006B2A7C"/>
    <w:rsid w:val="006E6627"/>
    <w:rsid w:val="00702829"/>
    <w:rsid w:val="00714326"/>
    <w:rsid w:val="00721FDE"/>
    <w:rsid w:val="00742252"/>
    <w:rsid w:val="00744A15"/>
    <w:rsid w:val="007654BD"/>
    <w:rsid w:val="00781E02"/>
    <w:rsid w:val="0080047C"/>
    <w:rsid w:val="0084156B"/>
    <w:rsid w:val="008F0095"/>
    <w:rsid w:val="008F0BD3"/>
    <w:rsid w:val="00986FD3"/>
    <w:rsid w:val="0099299B"/>
    <w:rsid w:val="00A71E6E"/>
    <w:rsid w:val="00A9596C"/>
    <w:rsid w:val="00AD73AC"/>
    <w:rsid w:val="00B30B4F"/>
    <w:rsid w:val="00B972ED"/>
    <w:rsid w:val="00BB02B6"/>
    <w:rsid w:val="00BB7A13"/>
    <w:rsid w:val="00BC5384"/>
    <w:rsid w:val="00C31114"/>
    <w:rsid w:val="00C91C39"/>
    <w:rsid w:val="00CE2D91"/>
    <w:rsid w:val="00CF61C8"/>
    <w:rsid w:val="00D26B74"/>
    <w:rsid w:val="00D51D07"/>
    <w:rsid w:val="00DA720A"/>
    <w:rsid w:val="00DD3260"/>
    <w:rsid w:val="00E10019"/>
    <w:rsid w:val="00E46117"/>
    <w:rsid w:val="00E615C6"/>
    <w:rsid w:val="00E62325"/>
    <w:rsid w:val="00E65AFC"/>
    <w:rsid w:val="00E87D34"/>
    <w:rsid w:val="00EB5BC6"/>
    <w:rsid w:val="00EC2AEC"/>
    <w:rsid w:val="00EC41D7"/>
    <w:rsid w:val="00F4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662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2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2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2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2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2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A7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3E6"/>
  </w:style>
  <w:style w:type="paragraph" w:styleId="Stopka">
    <w:name w:val="footer"/>
    <w:basedOn w:val="Normalny"/>
    <w:link w:val="StopkaZnak"/>
    <w:uiPriority w:val="99"/>
    <w:unhideWhenUsed/>
    <w:rsid w:val="002A7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662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2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2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2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2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2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A7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3E6"/>
  </w:style>
  <w:style w:type="paragraph" w:styleId="Stopka">
    <w:name w:val="footer"/>
    <w:basedOn w:val="Normalny"/>
    <w:link w:val="StopkaZnak"/>
    <w:uiPriority w:val="99"/>
    <w:unhideWhenUsed/>
    <w:rsid w:val="002A7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1134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</dc:creator>
  <cp:lastModifiedBy>Iwona Pragnąca</cp:lastModifiedBy>
  <cp:revision>14</cp:revision>
  <cp:lastPrinted>2020-11-04T12:14:00Z</cp:lastPrinted>
  <dcterms:created xsi:type="dcterms:W3CDTF">2020-11-29T23:02:00Z</dcterms:created>
  <dcterms:modified xsi:type="dcterms:W3CDTF">2020-12-08T21:54:00Z</dcterms:modified>
</cp:coreProperties>
</file>