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D5" w:rsidRPr="000B2ED5" w:rsidRDefault="00AA08A5" w:rsidP="000B2ED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3.7pt;margin-top:-31.45pt;width:56.5pt;height:64.35pt;z-index:251659264;visibility:visible;mso-wrap-edited:f">
            <v:imagedata r:id="rId8" o:title=""/>
          </v:shape>
          <o:OLEObject Type="Embed" ProgID="Word.Picture.8" ShapeID="_x0000_s1026" DrawAspect="Content" ObjectID="_1659168692" r:id="rId9"/>
        </w:pict>
      </w:r>
      <w:r w:rsidR="000B2ED5" w:rsidRPr="000B2E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</w:t>
      </w:r>
      <w:r w:rsidR="000B2ED5" w:rsidRPr="000B2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Warszawa</w:t>
      </w:r>
      <w:r w:rsidR="003016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F87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lipca</w:t>
      </w:r>
      <w:r w:rsidR="00B83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  <w:r w:rsidR="003F0F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2ED5" w:rsidRPr="000B2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0B2ED5" w:rsidRPr="000B2ED5" w:rsidRDefault="000B2ED5" w:rsidP="000B2ED5">
      <w:pPr>
        <w:keepNext/>
        <w:spacing w:after="0" w:line="240" w:lineRule="auto"/>
        <w:outlineLvl w:val="0"/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</w:pPr>
      <w:r w:rsidRPr="000B2ED5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 xml:space="preserve">             </w:t>
      </w:r>
      <w:r w:rsidR="0092184E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 xml:space="preserve"> </w:t>
      </w:r>
      <w:r w:rsidRPr="000B2ED5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>MINISTER</w:t>
      </w:r>
    </w:p>
    <w:p w:rsidR="000B2ED5" w:rsidRDefault="000B2ED5" w:rsidP="000B2ED5">
      <w:pPr>
        <w:keepNext/>
        <w:spacing w:after="0" w:line="312" w:lineRule="auto"/>
        <w:outlineLvl w:val="0"/>
        <w:rPr>
          <w:rFonts w:ascii="Century" w:eastAsia="Times New Roman" w:hAnsi="Century" w:cs="Times New Roman"/>
          <w:iCs/>
          <w:sz w:val="26"/>
          <w:szCs w:val="28"/>
          <w:lang w:eastAsia="pl-PL"/>
        </w:rPr>
      </w:pPr>
      <w:r w:rsidRPr="000B2ED5">
        <w:rPr>
          <w:rFonts w:ascii="Century" w:eastAsia="Times New Roman" w:hAnsi="Century" w:cs="Times New Roman"/>
          <w:iCs/>
          <w:sz w:val="26"/>
          <w:szCs w:val="28"/>
          <w:lang w:eastAsia="pl-PL"/>
        </w:rPr>
        <w:t>Rodziny, Pracy i Polityki Społecznej</w:t>
      </w:r>
    </w:p>
    <w:p w:rsidR="000B2ED5" w:rsidRDefault="000B2ED5" w:rsidP="000B2E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0B2ED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0B2ED5">
        <w:rPr>
          <w:rFonts w:ascii="Times New Roman" w:eastAsia="Times New Roman" w:hAnsi="Times New Roman" w:cs="Times New Roman"/>
          <w:lang w:eastAsia="pl-PL"/>
        </w:rPr>
        <w:tab/>
        <w:t xml:space="preserve">   </w:t>
      </w:r>
    </w:p>
    <w:p w:rsidR="007C3EE9" w:rsidRPr="007C3EE9" w:rsidRDefault="00B8353A" w:rsidP="007C3EE9">
      <w:pPr>
        <w:keepNext/>
        <w:spacing w:after="0" w:line="240" w:lineRule="auto"/>
        <w:ind w:left="993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DAS-</w:t>
      </w:r>
      <w:r w:rsidR="000B2ED5" w:rsidRPr="000B2ED5">
        <w:rPr>
          <w:rFonts w:ascii="Times New Roman" w:eastAsia="Times New Roman" w:hAnsi="Times New Roman" w:cs="Times New Roman"/>
          <w:lang w:eastAsia="pl-PL"/>
        </w:rPr>
        <w:t>III.</w:t>
      </w:r>
      <w:r w:rsidR="000B16BF">
        <w:rPr>
          <w:rFonts w:ascii="Times New Roman" w:eastAsia="Times New Roman" w:hAnsi="Times New Roman" w:cs="Times New Roman"/>
          <w:lang w:eastAsia="pl-PL"/>
        </w:rPr>
        <w:t>7</w:t>
      </w:r>
      <w:r w:rsidR="004C43D1">
        <w:rPr>
          <w:rFonts w:ascii="Times New Roman" w:eastAsia="Times New Roman" w:hAnsi="Times New Roman" w:cs="Times New Roman"/>
          <w:lang w:eastAsia="pl-PL"/>
        </w:rPr>
        <w:t>2</w:t>
      </w:r>
      <w:r w:rsidR="000B16BF">
        <w:rPr>
          <w:rFonts w:ascii="Times New Roman" w:eastAsia="Times New Roman" w:hAnsi="Times New Roman" w:cs="Times New Roman"/>
          <w:lang w:eastAsia="pl-PL"/>
        </w:rPr>
        <w:t>.1.</w:t>
      </w:r>
      <w:r w:rsidR="00087B1F">
        <w:rPr>
          <w:rFonts w:ascii="Times New Roman" w:eastAsia="Times New Roman" w:hAnsi="Times New Roman" w:cs="Times New Roman"/>
          <w:lang w:eastAsia="pl-PL"/>
        </w:rPr>
        <w:t>81</w:t>
      </w:r>
      <w:r>
        <w:rPr>
          <w:rFonts w:ascii="Times New Roman" w:eastAsia="Times New Roman" w:hAnsi="Times New Roman" w:cs="Times New Roman"/>
          <w:lang w:eastAsia="pl-PL"/>
        </w:rPr>
        <w:t>.2020.</w:t>
      </w:r>
      <w:r w:rsidR="007C3EE9">
        <w:rPr>
          <w:rFonts w:ascii="Times New Roman" w:eastAsia="Times New Roman" w:hAnsi="Times New Roman" w:cs="Times New Roman"/>
          <w:lang w:eastAsia="pl-PL"/>
        </w:rPr>
        <w:t>S</w:t>
      </w:r>
      <w:r w:rsidR="00B6283B">
        <w:rPr>
          <w:rFonts w:ascii="Times New Roman" w:eastAsia="Times New Roman" w:hAnsi="Times New Roman" w:cs="Times New Roman"/>
          <w:lang w:eastAsia="pl-PL"/>
        </w:rPr>
        <w:t>B</w:t>
      </w:r>
    </w:p>
    <w:p w:rsidR="00FC5E43" w:rsidRDefault="00FC5E43" w:rsidP="000B2ED5">
      <w:pPr>
        <w:spacing w:after="0" w:line="276" w:lineRule="auto"/>
        <w:ind w:left="4820" w:firstLine="136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5F1C" w:rsidRDefault="00205F1C" w:rsidP="000B2ED5">
      <w:pPr>
        <w:spacing w:after="0" w:line="276" w:lineRule="auto"/>
        <w:ind w:left="4820" w:firstLine="136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2ED5" w:rsidRDefault="00D9773C" w:rsidP="000043F3">
      <w:pPr>
        <w:spacing w:after="0" w:line="360" w:lineRule="auto"/>
        <w:ind w:left="5103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</w:t>
      </w:r>
    </w:p>
    <w:p w:rsidR="00A55B1C" w:rsidRDefault="00A55B1C" w:rsidP="000043F3">
      <w:pPr>
        <w:spacing w:after="0" w:line="360" w:lineRule="auto"/>
        <w:ind w:left="5103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Piotr Kuczera </w:t>
      </w:r>
    </w:p>
    <w:p w:rsidR="00A55B1C" w:rsidRDefault="00A55B1C" w:rsidP="000043F3">
      <w:pPr>
        <w:spacing w:after="0" w:line="360" w:lineRule="auto"/>
        <w:ind w:left="5103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</w:p>
    <w:p w:rsidR="00A55B1C" w:rsidRDefault="00A55B1C" w:rsidP="000043F3">
      <w:pPr>
        <w:spacing w:after="0" w:line="360" w:lineRule="auto"/>
        <w:ind w:left="5103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Śląskiego Związku Gmin i Powiatów</w:t>
      </w:r>
    </w:p>
    <w:p w:rsidR="00FF65F8" w:rsidRPr="000B2ED5" w:rsidRDefault="00FF65F8" w:rsidP="00FF65F8">
      <w:pPr>
        <w:spacing w:after="200" w:line="360" w:lineRule="auto"/>
        <w:ind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5DA6" w:rsidRPr="000B2ED5" w:rsidRDefault="00004064" w:rsidP="00FF65F8">
      <w:pPr>
        <w:spacing w:after="200" w:line="360" w:lineRule="auto"/>
        <w:ind w:right="-28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Szanow</w:t>
      </w:r>
      <w:r w:rsidR="00400BDB">
        <w:rPr>
          <w:rFonts w:ascii="Times New Roman" w:eastAsia="Calibri" w:hAnsi="Times New Roman" w:cs="Times New Roman"/>
          <w:i/>
          <w:sz w:val="24"/>
          <w:szCs w:val="24"/>
        </w:rPr>
        <w:t xml:space="preserve">ny Panie </w:t>
      </w:r>
      <w:r w:rsidR="00A55B1C">
        <w:rPr>
          <w:rFonts w:ascii="Times New Roman" w:eastAsia="Calibri" w:hAnsi="Times New Roman" w:cs="Times New Roman"/>
          <w:i/>
          <w:sz w:val="24"/>
          <w:szCs w:val="24"/>
        </w:rPr>
        <w:t>Przewodniczący</w:t>
      </w:r>
      <w:r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3D579E" w:rsidRDefault="00130A5B" w:rsidP="00FF65F8">
      <w:pPr>
        <w:widowControl w:val="0"/>
        <w:spacing w:before="240" w:after="0" w:line="36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00BDB">
        <w:rPr>
          <w:rFonts w:ascii="Times New Roman" w:eastAsia="Calibri" w:hAnsi="Times New Roman" w:cs="Times New Roman"/>
          <w:sz w:val="24"/>
          <w:szCs w:val="24"/>
        </w:rPr>
        <w:t xml:space="preserve"> odpowiedzi na Pana pismo </w:t>
      </w:r>
      <w:r w:rsidR="000B0FE3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267384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7C3755">
        <w:rPr>
          <w:rFonts w:ascii="Times New Roman" w:eastAsia="Calibri" w:hAnsi="Times New Roman" w:cs="Times New Roman"/>
          <w:sz w:val="24"/>
          <w:szCs w:val="24"/>
        </w:rPr>
        <w:t>10</w:t>
      </w:r>
      <w:r w:rsidR="00267384">
        <w:rPr>
          <w:rFonts w:ascii="Times New Roman" w:eastAsia="Calibri" w:hAnsi="Times New Roman" w:cs="Times New Roman"/>
          <w:sz w:val="24"/>
          <w:szCs w:val="24"/>
        </w:rPr>
        <w:t xml:space="preserve"> lipca </w:t>
      </w:r>
      <w:r w:rsidR="00400BDB">
        <w:rPr>
          <w:rFonts w:ascii="Times New Roman" w:eastAsia="Calibri" w:hAnsi="Times New Roman" w:cs="Times New Roman"/>
          <w:sz w:val="24"/>
          <w:szCs w:val="24"/>
        </w:rPr>
        <w:t>2020 r.</w:t>
      </w:r>
      <w:r w:rsidR="000B0FE3">
        <w:rPr>
          <w:rFonts w:ascii="Times New Roman" w:eastAsia="Calibri" w:hAnsi="Times New Roman" w:cs="Times New Roman"/>
          <w:sz w:val="24"/>
          <w:szCs w:val="24"/>
        </w:rPr>
        <w:t>,</w:t>
      </w:r>
      <w:r w:rsidR="00400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BBE">
        <w:rPr>
          <w:rFonts w:ascii="Times New Roman" w:eastAsia="Calibri" w:hAnsi="Times New Roman" w:cs="Times New Roman"/>
          <w:sz w:val="24"/>
          <w:szCs w:val="24"/>
        </w:rPr>
        <w:t>w</w:t>
      </w:r>
      <w:r w:rsidR="00267384">
        <w:rPr>
          <w:rFonts w:ascii="Times New Roman" w:eastAsia="Calibri" w:hAnsi="Times New Roman" w:cs="Times New Roman"/>
          <w:sz w:val="24"/>
          <w:szCs w:val="24"/>
        </w:rPr>
        <w:t> </w:t>
      </w:r>
      <w:r w:rsidR="000D0BBE">
        <w:rPr>
          <w:rFonts w:ascii="Times New Roman" w:eastAsia="Calibri" w:hAnsi="Times New Roman" w:cs="Times New Roman"/>
          <w:sz w:val="24"/>
          <w:szCs w:val="24"/>
        </w:rPr>
        <w:t xml:space="preserve">sprawie </w:t>
      </w:r>
      <w:r w:rsidR="00322A88">
        <w:rPr>
          <w:rFonts w:ascii="Times New Roman" w:eastAsia="Calibri" w:hAnsi="Times New Roman" w:cs="Times New Roman"/>
          <w:sz w:val="24"/>
          <w:szCs w:val="24"/>
        </w:rPr>
        <w:t>sposobu rozliczenia dotacji w okresie zawieszenia</w:t>
      </w:r>
      <w:r w:rsidR="00F47BF3">
        <w:rPr>
          <w:rFonts w:ascii="Times New Roman" w:eastAsia="Calibri" w:hAnsi="Times New Roman" w:cs="Times New Roman"/>
          <w:sz w:val="24"/>
          <w:szCs w:val="24"/>
        </w:rPr>
        <w:t xml:space="preserve"> działalności</w:t>
      </w:r>
      <w:r w:rsidR="00322A88">
        <w:rPr>
          <w:rFonts w:ascii="Times New Roman" w:eastAsia="Calibri" w:hAnsi="Times New Roman" w:cs="Times New Roman"/>
          <w:sz w:val="24"/>
          <w:szCs w:val="24"/>
        </w:rPr>
        <w:t xml:space="preserve"> lub czasowego zamknięcia</w:t>
      </w:r>
      <w:r w:rsidR="009F5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C36">
        <w:rPr>
          <w:rFonts w:ascii="Times New Roman" w:eastAsia="Calibri" w:hAnsi="Times New Roman" w:cs="Times New Roman"/>
          <w:sz w:val="24"/>
          <w:szCs w:val="24"/>
        </w:rPr>
        <w:t>Dziennych Domów</w:t>
      </w:r>
      <w:r w:rsidR="0077323A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AE7DC8">
        <w:rPr>
          <w:rFonts w:ascii="Times New Roman" w:eastAsia="Calibri" w:hAnsi="Times New Roman" w:cs="Times New Roman"/>
          <w:sz w:val="24"/>
          <w:szCs w:val="24"/>
        </w:rPr>
        <w:t> </w:t>
      </w:r>
      <w:r w:rsidR="00C40C36">
        <w:rPr>
          <w:rFonts w:ascii="Times New Roman" w:eastAsia="Calibri" w:hAnsi="Times New Roman" w:cs="Times New Roman"/>
          <w:sz w:val="24"/>
          <w:szCs w:val="24"/>
        </w:rPr>
        <w:t xml:space="preserve">Klubów </w:t>
      </w:r>
      <w:r w:rsidR="002D563E">
        <w:rPr>
          <w:rFonts w:ascii="Times New Roman" w:eastAsia="Calibri" w:hAnsi="Times New Roman" w:cs="Times New Roman"/>
          <w:sz w:val="24"/>
          <w:szCs w:val="24"/>
        </w:rPr>
        <w:t>„</w:t>
      </w:r>
      <w:r w:rsidR="00C40C36">
        <w:rPr>
          <w:rFonts w:ascii="Times New Roman" w:eastAsia="Calibri" w:hAnsi="Times New Roman" w:cs="Times New Roman"/>
          <w:sz w:val="24"/>
          <w:szCs w:val="24"/>
        </w:rPr>
        <w:t>Senior+</w:t>
      </w:r>
      <w:r w:rsidR="002D563E">
        <w:rPr>
          <w:rFonts w:ascii="Times New Roman" w:eastAsia="Calibri" w:hAnsi="Times New Roman" w:cs="Times New Roman"/>
          <w:sz w:val="24"/>
          <w:szCs w:val="24"/>
        </w:rPr>
        <w:t>”</w:t>
      </w:r>
      <w:r w:rsidR="0077323A">
        <w:rPr>
          <w:rFonts w:ascii="Times New Roman" w:eastAsia="Calibri" w:hAnsi="Times New Roman" w:cs="Times New Roman"/>
          <w:sz w:val="24"/>
          <w:szCs w:val="24"/>
        </w:rPr>
        <w:t>,</w:t>
      </w:r>
      <w:r w:rsidR="001E22DB" w:rsidRPr="001E22DB">
        <w:rPr>
          <w:rFonts w:eastAsia="Calibri"/>
          <w:sz w:val="24"/>
          <w:szCs w:val="24"/>
        </w:rPr>
        <w:t xml:space="preserve"> </w:t>
      </w:r>
      <w:r w:rsidR="001E22DB" w:rsidRPr="001E22DB">
        <w:rPr>
          <w:rFonts w:ascii="Times New Roman" w:eastAsia="Calibri" w:hAnsi="Times New Roman" w:cs="Times New Roman"/>
          <w:sz w:val="24"/>
          <w:szCs w:val="24"/>
        </w:rPr>
        <w:t>w c</w:t>
      </w:r>
      <w:r w:rsidR="00C25347">
        <w:rPr>
          <w:rFonts w:ascii="Times New Roman" w:eastAsia="Calibri" w:hAnsi="Times New Roman" w:cs="Times New Roman"/>
          <w:sz w:val="24"/>
          <w:szCs w:val="24"/>
        </w:rPr>
        <w:t>elu przeciwdziałania COVID-19,</w:t>
      </w:r>
      <w:r w:rsidR="00773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FE3">
        <w:rPr>
          <w:rFonts w:ascii="Times New Roman" w:eastAsia="Calibri" w:hAnsi="Times New Roman" w:cs="Times New Roman"/>
          <w:sz w:val="24"/>
          <w:szCs w:val="24"/>
        </w:rPr>
        <w:t>oraz zmiany</w:t>
      </w:r>
      <w:r w:rsidR="00773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CA3">
        <w:rPr>
          <w:rFonts w:ascii="Times New Roman" w:eastAsia="Calibri" w:hAnsi="Times New Roman" w:cs="Times New Roman"/>
          <w:sz w:val="24"/>
          <w:szCs w:val="24"/>
        </w:rPr>
        <w:t>„Komunikat</w:t>
      </w:r>
      <w:r w:rsidR="000B0FE3">
        <w:rPr>
          <w:rFonts w:ascii="Times New Roman" w:eastAsia="Calibri" w:hAnsi="Times New Roman" w:cs="Times New Roman"/>
          <w:sz w:val="24"/>
          <w:szCs w:val="24"/>
        </w:rPr>
        <w:t>u</w:t>
      </w:r>
      <w:r w:rsidR="004C1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CA3" w:rsidRPr="000D2367">
        <w:rPr>
          <w:rFonts w:ascii="Times New Roman" w:hAnsi="Times New Roman" w:cs="Times New Roman"/>
          <w:sz w:val="24"/>
          <w:szCs w:val="24"/>
        </w:rPr>
        <w:t xml:space="preserve">w sprawie zmian w warunkach realizacji </w:t>
      </w:r>
      <w:r w:rsidR="004C1CA3" w:rsidRPr="000D2367">
        <w:rPr>
          <w:rFonts w:ascii="Times New Roman" w:hAnsi="Times New Roman" w:cs="Times New Roman"/>
          <w:i/>
          <w:sz w:val="24"/>
          <w:szCs w:val="24"/>
        </w:rPr>
        <w:t>programu wieloletniego „Senior+” na lata 2015-2020</w:t>
      </w:r>
      <w:r w:rsidR="004C1CA3" w:rsidRPr="000D2367">
        <w:rPr>
          <w:rFonts w:ascii="Times New Roman" w:hAnsi="Times New Roman" w:cs="Times New Roman"/>
          <w:sz w:val="24"/>
          <w:szCs w:val="24"/>
        </w:rPr>
        <w:t xml:space="preserve"> edycja 2020 określonych w ogłoszeniu konkursowym, w</w:t>
      </w:r>
      <w:r w:rsidR="000B0FE3" w:rsidRPr="000D2367">
        <w:rPr>
          <w:rFonts w:ascii="Times New Roman" w:hAnsi="Times New Roman" w:cs="Times New Roman"/>
          <w:sz w:val="24"/>
          <w:szCs w:val="24"/>
        </w:rPr>
        <w:t> </w:t>
      </w:r>
      <w:r w:rsidR="004C1CA3" w:rsidRPr="000D2367">
        <w:rPr>
          <w:rFonts w:ascii="Times New Roman" w:hAnsi="Times New Roman" w:cs="Times New Roman"/>
          <w:sz w:val="24"/>
          <w:szCs w:val="24"/>
        </w:rPr>
        <w:t>związku ze stanem epidemii COVID-19</w:t>
      </w:r>
      <w:r w:rsidR="005B4097" w:rsidRPr="000D2367">
        <w:rPr>
          <w:rFonts w:ascii="Times New Roman" w:eastAsia="Calibri" w:hAnsi="Times New Roman" w:cs="Times New Roman"/>
          <w:sz w:val="24"/>
          <w:szCs w:val="24"/>
        </w:rPr>
        <w:t>”</w:t>
      </w:r>
      <w:r w:rsidR="000B0FE3" w:rsidRPr="000D2367">
        <w:rPr>
          <w:rFonts w:ascii="Times New Roman" w:eastAsia="Calibri" w:hAnsi="Times New Roman" w:cs="Times New Roman"/>
          <w:sz w:val="24"/>
          <w:szCs w:val="24"/>
        </w:rPr>
        <w:t>,</w:t>
      </w:r>
      <w:r w:rsidR="003857DE">
        <w:rPr>
          <w:rFonts w:ascii="Times New Roman" w:eastAsia="Calibri" w:hAnsi="Times New Roman" w:cs="Times New Roman"/>
          <w:sz w:val="24"/>
          <w:szCs w:val="24"/>
        </w:rPr>
        <w:t xml:space="preserve"> uprzejmie informuję, ż</w:t>
      </w:r>
      <w:r w:rsidR="000B0FE3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D82B44">
        <w:rPr>
          <w:rFonts w:ascii="Times New Roman" w:eastAsia="Calibri" w:hAnsi="Times New Roman" w:cs="Times New Roman"/>
          <w:sz w:val="24"/>
          <w:szCs w:val="24"/>
        </w:rPr>
        <w:t xml:space="preserve">komunikat nie przewiduje obowiązku liczenia frekwencji w </w:t>
      </w:r>
      <w:r w:rsidR="00D82B44" w:rsidRPr="00D82B44">
        <w:rPr>
          <w:rFonts w:ascii="Times New Roman" w:eastAsia="Calibri" w:hAnsi="Times New Roman" w:cs="Times New Roman"/>
          <w:sz w:val="24"/>
          <w:szCs w:val="24"/>
        </w:rPr>
        <w:t>okresie zawieszenia działalności lub czasowego zamknięcia</w:t>
      </w:r>
      <w:r w:rsidR="00D82B44">
        <w:rPr>
          <w:rFonts w:ascii="Times New Roman" w:eastAsia="Calibri" w:hAnsi="Times New Roman" w:cs="Times New Roman"/>
          <w:sz w:val="24"/>
          <w:szCs w:val="24"/>
        </w:rPr>
        <w:t xml:space="preserve"> Dziennych Domów „Senior+” i Klubów „Senior+”.</w:t>
      </w:r>
    </w:p>
    <w:p w:rsidR="00F154F5" w:rsidRPr="00E23F5A" w:rsidRDefault="00F154F5" w:rsidP="00FF65F8">
      <w:pPr>
        <w:widowControl w:val="0"/>
        <w:spacing w:before="240" w:after="0" w:line="36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treścią pkt 1 komunikatu, </w:t>
      </w:r>
      <w:r w:rsidRPr="00BC33D3">
        <w:rPr>
          <w:rFonts w:ascii="Times New Roman" w:eastAsia="Calibri" w:hAnsi="Times New Roman" w:cs="Times New Roman"/>
          <w:sz w:val="24"/>
          <w:szCs w:val="24"/>
          <w:u w:val="single"/>
        </w:rPr>
        <w:t>w okresie zawieszenia działalności lub czasowego zamknięcia ośrodków wsparcia, spowodowanego skutkami Covid-19, których funkcjonowanie jest finansowane w ramach modułu 2 programu wieloletniego Senior+ na lata 2015-2020, edycja 2020, jednostkom samorządu terytorialnego przysługuje dotacja na pokrycie bieżących kosztów ich prowadzenia.</w:t>
      </w:r>
      <w:r w:rsidR="00E23F5A" w:rsidRPr="001C1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F5A">
        <w:rPr>
          <w:rFonts w:ascii="Times New Roman" w:eastAsia="Calibri" w:hAnsi="Times New Roman" w:cs="Times New Roman"/>
          <w:sz w:val="24"/>
          <w:szCs w:val="24"/>
        </w:rPr>
        <w:t>Dotacja ta przysługuje bez względu na to, czy ośrodek realizuje alternatywne formy działań w tym okresie, czy nie</w:t>
      </w:r>
      <w:r w:rsidR="00CE0CC2">
        <w:rPr>
          <w:rFonts w:ascii="Times New Roman" w:eastAsia="Calibri" w:hAnsi="Times New Roman" w:cs="Times New Roman"/>
          <w:sz w:val="24"/>
          <w:szCs w:val="24"/>
        </w:rPr>
        <w:t>.</w:t>
      </w:r>
      <w:r w:rsidR="00E23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CC2">
        <w:rPr>
          <w:rFonts w:ascii="Times New Roman" w:eastAsia="Calibri" w:hAnsi="Times New Roman" w:cs="Times New Roman"/>
          <w:sz w:val="24"/>
          <w:szCs w:val="24"/>
        </w:rPr>
        <w:t>W związku z powyższym</w:t>
      </w:r>
      <w:r w:rsidR="00822234">
        <w:rPr>
          <w:rFonts w:ascii="Times New Roman" w:eastAsia="Calibri" w:hAnsi="Times New Roman" w:cs="Times New Roman"/>
          <w:sz w:val="24"/>
          <w:szCs w:val="24"/>
        </w:rPr>
        <w:t>,</w:t>
      </w:r>
      <w:r w:rsidR="00CE0CC2">
        <w:rPr>
          <w:rFonts w:ascii="Times New Roman" w:eastAsia="Calibri" w:hAnsi="Times New Roman" w:cs="Times New Roman"/>
          <w:sz w:val="24"/>
          <w:szCs w:val="24"/>
        </w:rPr>
        <w:t xml:space="preserve"> rygor obliczania </w:t>
      </w:r>
      <w:r w:rsidR="00AE1480">
        <w:rPr>
          <w:rFonts w:ascii="Times New Roman" w:eastAsia="Calibri" w:hAnsi="Times New Roman" w:cs="Times New Roman"/>
          <w:sz w:val="24"/>
          <w:szCs w:val="24"/>
        </w:rPr>
        <w:t xml:space="preserve">frekwencji </w:t>
      </w:r>
      <w:r w:rsidR="00CE0CC2">
        <w:rPr>
          <w:rFonts w:ascii="Times New Roman" w:eastAsia="Calibri" w:hAnsi="Times New Roman" w:cs="Times New Roman"/>
          <w:sz w:val="24"/>
          <w:szCs w:val="24"/>
        </w:rPr>
        <w:t>w</w:t>
      </w:r>
      <w:r w:rsidR="00AE1480">
        <w:rPr>
          <w:rFonts w:ascii="Times New Roman" w:eastAsia="Calibri" w:hAnsi="Times New Roman" w:cs="Times New Roman"/>
          <w:sz w:val="24"/>
          <w:szCs w:val="24"/>
        </w:rPr>
        <w:t> </w:t>
      </w:r>
      <w:r w:rsidR="00CE0CC2">
        <w:rPr>
          <w:rFonts w:ascii="Times New Roman" w:eastAsia="Calibri" w:hAnsi="Times New Roman" w:cs="Times New Roman"/>
          <w:sz w:val="24"/>
          <w:szCs w:val="24"/>
        </w:rPr>
        <w:t xml:space="preserve">tym przypadku nie obowiązuje. </w:t>
      </w:r>
    </w:p>
    <w:p w:rsidR="009A623B" w:rsidRDefault="00471523" w:rsidP="00FF65F8">
      <w:pPr>
        <w:widowControl w:val="0"/>
        <w:spacing w:before="240" w:after="0" w:line="36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Ponadto, j</w:t>
      </w:r>
      <w:r w:rsidR="00BC33D3">
        <w:rPr>
          <w:rFonts w:ascii="Times New Roman" w:eastAsia="Calibri" w:hAnsi="Times New Roman" w:cs="Times New Roman"/>
          <w:sz w:val="24"/>
          <w:szCs w:val="24"/>
        </w:rPr>
        <w:t xml:space="preserve">eżeli w okresie zawieszenia działalności Dzienny Dom </w:t>
      </w:r>
      <w:r w:rsidR="00F8736A">
        <w:rPr>
          <w:rFonts w:ascii="Times New Roman" w:eastAsia="Calibri" w:hAnsi="Times New Roman" w:cs="Times New Roman"/>
          <w:sz w:val="24"/>
          <w:szCs w:val="24"/>
        </w:rPr>
        <w:t xml:space="preserve">„Senior+” lub Klub „Senior+” </w:t>
      </w:r>
      <w:r w:rsidR="00FA5063" w:rsidRPr="00FA5063">
        <w:rPr>
          <w:rFonts w:ascii="Times New Roman" w:eastAsia="Calibri" w:hAnsi="Times New Roman" w:cs="Times New Roman"/>
          <w:sz w:val="24"/>
          <w:szCs w:val="24"/>
        </w:rPr>
        <w:t>ob</w:t>
      </w:r>
      <w:r w:rsidR="001C1A43">
        <w:rPr>
          <w:rFonts w:ascii="Times New Roman" w:eastAsia="Calibri" w:hAnsi="Times New Roman" w:cs="Times New Roman"/>
          <w:sz w:val="24"/>
          <w:szCs w:val="24"/>
        </w:rPr>
        <w:t>ejmuje</w:t>
      </w:r>
      <w:r w:rsidR="00FA5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A43">
        <w:rPr>
          <w:rFonts w:ascii="Times New Roman" w:eastAsia="Calibri" w:hAnsi="Times New Roman" w:cs="Times New Roman"/>
          <w:sz w:val="24"/>
          <w:szCs w:val="24"/>
        </w:rPr>
        <w:t xml:space="preserve">mimo wszystko </w:t>
      </w:r>
      <w:r w:rsidR="00FA5063">
        <w:rPr>
          <w:rFonts w:ascii="Times New Roman" w:eastAsia="Calibri" w:hAnsi="Times New Roman" w:cs="Times New Roman"/>
          <w:sz w:val="24"/>
          <w:szCs w:val="24"/>
        </w:rPr>
        <w:t>seniorów</w:t>
      </w:r>
      <w:r w:rsidR="00B919E0">
        <w:rPr>
          <w:rFonts w:ascii="Times New Roman" w:eastAsia="Calibri" w:hAnsi="Times New Roman" w:cs="Times New Roman"/>
          <w:sz w:val="24"/>
          <w:szCs w:val="24"/>
        </w:rPr>
        <w:t xml:space="preserve"> jakimikolwiek</w:t>
      </w:r>
      <w:r w:rsidR="00FA5063" w:rsidRPr="00FA5063">
        <w:rPr>
          <w:rFonts w:ascii="Times New Roman" w:eastAsia="Calibri" w:hAnsi="Times New Roman" w:cs="Times New Roman"/>
          <w:sz w:val="24"/>
          <w:szCs w:val="24"/>
        </w:rPr>
        <w:t xml:space="preserve"> usługami</w:t>
      </w:r>
      <w:r w:rsidR="00FA5063">
        <w:rPr>
          <w:rFonts w:ascii="Times New Roman" w:eastAsia="Calibri" w:hAnsi="Times New Roman" w:cs="Times New Roman"/>
          <w:sz w:val="24"/>
          <w:szCs w:val="24"/>
        </w:rPr>
        <w:t xml:space="preserve"> (np. </w:t>
      </w:r>
      <w:r w:rsidR="00822234">
        <w:rPr>
          <w:rFonts w:ascii="Times New Roman" w:eastAsia="Calibri" w:hAnsi="Times New Roman" w:cs="Times New Roman"/>
          <w:sz w:val="24"/>
          <w:szCs w:val="24"/>
        </w:rPr>
        <w:t xml:space="preserve">dowozi seniorom </w:t>
      </w:r>
      <w:r w:rsidR="00FA5063">
        <w:rPr>
          <w:rFonts w:ascii="Times New Roman" w:eastAsia="Calibri" w:hAnsi="Times New Roman" w:cs="Times New Roman"/>
          <w:sz w:val="24"/>
          <w:szCs w:val="24"/>
        </w:rPr>
        <w:t>posiłk</w:t>
      </w:r>
      <w:r w:rsidR="00822234">
        <w:rPr>
          <w:rFonts w:ascii="Times New Roman" w:eastAsia="Calibri" w:hAnsi="Times New Roman" w:cs="Times New Roman"/>
          <w:sz w:val="24"/>
          <w:szCs w:val="24"/>
        </w:rPr>
        <w:t>i do domu</w:t>
      </w:r>
      <w:r w:rsidR="00FA5063">
        <w:rPr>
          <w:rFonts w:ascii="Times New Roman" w:eastAsia="Calibri" w:hAnsi="Times New Roman" w:cs="Times New Roman"/>
          <w:sz w:val="24"/>
          <w:szCs w:val="24"/>
        </w:rPr>
        <w:t>)</w:t>
      </w:r>
      <w:r w:rsidR="00FA5063" w:rsidRPr="00FA5063">
        <w:rPr>
          <w:rFonts w:ascii="Times New Roman" w:eastAsia="Calibri" w:hAnsi="Times New Roman" w:cs="Times New Roman"/>
          <w:sz w:val="24"/>
          <w:szCs w:val="24"/>
        </w:rPr>
        <w:t>, lub alternatywnymi sposobami realizacji zajęć</w:t>
      </w:r>
      <w:r w:rsidR="00FA5063">
        <w:rPr>
          <w:rFonts w:ascii="Times New Roman" w:eastAsia="Calibri" w:hAnsi="Times New Roman" w:cs="Times New Roman"/>
          <w:sz w:val="24"/>
          <w:szCs w:val="24"/>
        </w:rPr>
        <w:t xml:space="preserve">, wtedy oblicza </w:t>
      </w:r>
      <w:r w:rsidR="00822234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="00FA5063">
        <w:rPr>
          <w:rFonts w:ascii="Times New Roman" w:eastAsia="Calibri" w:hAnsi="Times New Roman" w:cs="Times New Roman"/>
          <w:sz w:val="24"/>
          <w:szCs w:val="24"/>
        </w:rPr>
        <w:t xml:space="preserve">frekwencję, na podstawie której </w:t>
      </w:r>
      <w:r w:rsidR="00822234">
        <w:rPr>
          <w:rFonts w:ascii="Times New Roman" w:eastAsia="Calibri" w:hAnsi="Times New Roman" w:cs="Times New Roman"/>
          <w:sz w:val="24"/>
          <w:szCs w:val="24"/>
        </w:rPr>
        <w:t xml:space="preserve">ośrodek wsparcia </w:t>
      </w:r>
      <w:r w:rsidR="00FA5063">
        <w:rPr>
          <w:rFonts w:ascii="Times New Roman" w:eastAsia="Calibri" w:hAnsi="Times New Roman" w:cs="Times New Roman"/>
          <w:sz w:val="24"/>
          <w:szCs w:val="24"/>
        </w:rPr>
        <w:t>otrzymuje dotację na realizację tychże usług.</w:t>
      </w:r>
      <w:r w:rsidR="00822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C29">
        <w:rPr>
          <w:rFonts w:ascii="Times New Roman" w:eastAsia="Calibri" w:hAnsi="Times New Roman" w:cs="Times New Roman"/>
          <w:sz w:val="24"/>
          <w:szCs w:val="24"/>
        </w:rPr>
        <w:t>W takiej sytuacji</w:t>
      </w:r>
      <w:r w:rsidR="00FD3A2F">
        <w:rPr>
          <w:rFonts w:ascii="Times New Roman" w:eastAsia="Calibri" w:hAnsi="Times New Roman" w:cs="Times New Roman"/>
          <w:sz w:val="24"/>
          <w:szCs w:val="24"/>
        </w:rPr>
        <w:t xml:space="preserve"> przy</w:t>
      </w:r>
      <w:r w:rsidR="00FD3A2F" w:rsidRPr="00FD3A2F">
        <w:rPr>
          <w:rFonts w:ascii="Times New Roman" w:eastAsia="Calibri" w:hAnsi="Times New Roman" w:cs="Times New Roman"/>
          <w:sz w:val="24"/>
          <w:szCs w:val="24"/>
        </w:rPr>
        <w:t xml:space="preserve"> wyliczeniu frekwencji uwzględnia się liczbę osób objętych usługami, lub </w:t>
      </w:r>
      <w:r w:rsidR="00FD3A2F" w:rsidRPr="00FD3A2F">
        <w:rPr>
          <w:rFonts w:ascii="Times New Roman" w:eastAsia="Calibri" w:hAnsi="Times New Roman" w:cs="Times New Roman"/>
          <w:sz w:val="24"/>
          <w:szCs w:val="24"/>
        </w:rPr>
        <w:lastRenderedPageBreak/>
        <w:t>alternatywnymi sposobami realizacji zajęć, prowadzonych poza siedzibą Dziennego Domu, czy Klubu „Senior+”</w:t>
      </w:r>
      <w:r w:rsidR="00F85C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1F8E">
        <w:rPr>
          <w:rFonts w:ascii="Times New Roman" w:eastAsia="Calibri" w:hAnsi="Times New Roman" w:cs="Times New Roman"/>
          <w:sz w:val="24"/>
          <w:szCs w:val="24"/>
        </w:rPr>
        <w:t>pkt 3 komunikatu</w:t>
      </w:r>
      <w:r w:rsidR="00F85C29">
        <w:rPr>
          <w:rFonts w:ascii="Times New Roman" w:eastAsia="Calibri" w:hAnsi="Times New Roman" w:cs="Times New Roman"/>
          <w:sz w:val="24"/>
          <w:szCs w:val="24"/>
        </w:rPr>
        <w:t>)</w:t>
      </w:r>
      <w:r w:rsidR="00021F8E">
        <w:rPr>
          <w:rFonts w:ascii="Times New Roman" w:eastAsia="Calibri" w:hAnsi="Times New Roman" w:cs="Times New Roman"/>
          <w:sz w:val="24"/>
          <w:szCs w:val="24"/>
        </w:rPr>
        <w:t>.</w:t>
      </w:r>
      <w:r w:rsidR="00B82F45">
        <w:rPr>
          <w:rFonts w:ascii="Times New Roman" w:eastAsia="Calibri" w:hAnsi="Times New Roman" w:cs="Times New Roman"/>
          <w:sz w:val="24"/>
          <w:szCs w:val="24"/>
        </w:rPr>
        <w:t xml:space="preserve"> W takiej sytuacji sporządza się listę osób objętych usługami, zamiast listy obecności.</w:t>
      </w:r>
    </w:p>
    <w:p w:rsidR="00F85C29" w:rsidRDefault="00F85C29" w:rsidP="00FF65F8">
      <w:pPr>
        <w:widowControl w:val="0"/>
        <w:spacing w:before="240" w:after="0" w:line="36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Reasumując, </w:t>
      </w:r>
      <w:r w:rsidR="00A82033">
        <w:rPr>
          <w:rFonts w:ascii="Times New Roman" w:eastAsia="Calibri" w:hAnsi="Times New Roman" w:cs="Times New Roman"/>
          <w:sz w:val="24"/>
          <w:szCs w:val="24"/>
        </w:rPr>
        <w:t>zapisy k</w:t>
      </w:r>
      <w:r w:rsidR="00A82033" w:rsidRPr="00A82033">
        <w:rPr>
          <w:rFonts w:ascii="Times New Roman" w:eastAsia="Calibri" w:hAnsi="Times New Roman" w:cs="Times New Roman"/>
          <w:sz w:val="24"/>
          <w:szCs w:val="24"/>
        </w:rPr>
        <w:t>omunikat</w:t>
      </w:r>
      <w:r w:rsidR="00A82033">
        <w:rPr>
          <w:rFonts w:ascii="Times New Roman" w:eastAsia="Calibri" w:hAnsi="Times New Roman" w:cs="Times New Roman"/>
          <w:sz w:val="24"/>
          <w:szCs w:val="24"/>
        </w:rPr>
        <w:t>u</w:t>
      </w:r>
      <w:r w:rsidR="00A82033" w:rsidRPr="00A82033">
        <w:rPr>
          <w:rFonts w:ascii="Times New Roman" w:eastAsia="Calibri" w:hAnsi="Times New Roman" w:cs="Times New Roman"/>
          <w:sz w:val="24"/>
          <w:szCs w:val="24"/>
        </w:rPr>
        <w:t xml:space="preserve"> Ministra Rodziny, Pracy i Polityki Społecznej w sprawie zmian w warunkach realizacji programu wieloletniego „Senior+” na lata 2015-2020 edycja 2020 określonych w ogłoszeniu konkursowym, w związku ze stanem epidemii COVID-19</w:t>
      </w:r>
      <w:r w:rsidR="00A82033">
        <w:rPr>
          <w:rFonts w:ascii="Times New Roman" w:eastAsia="Calibri" w:hAnsi="Times New Roman" w:cs="Times New Roman"/>
          <w:sz w:val="24"/>
          <w:szCs w:val="24"/>
        </w:rPr>
        <w:t>, nie wymagają w tym zakresie zmian.</w:t>
      </w:r>
    </w:p>
    <w:p w:rsidR="00004064" w:rsidRDefault="00004064" w:rsidP="00205F1C">
      <w:pPr>
        <w:widowControl w:val="0"/>
        <w:spacing w:before="240" w:after="0" w:line="240" w:lineRule="auto"/>
        <w:ind w:left="2410" w:righ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4064">
        <w:rPr>
          <w:rFonts w:ascii="Times New Roman" w:eastAsia="Calibri" w:hAnsi="Times New Roman" w:cs="Times New Roman"/>
          <w:i/>
          <w:sz w:val="24"/>
          <w:szCs w:val="24"/>
        </w:rPr>
        <w:t>Z poważaniem</w:t>
      </w:r>
    </w:p>
    <w:p w:rsidR="003C6F14" w:rsidRDefault="003C6F14" w:rsidP="00205F1C">
      <w:pPr>
        <w:widowControl w:val="0"/>
        <w:spacing w:after="0" w:line="240" w:lineRule="auto"/>
        <w:ind w:left="2410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27C" w:rsidRDefault="00301626" w:rsidP="00FD3A56">
      <w:pPr>
        <w:widowControl w:val="0"/>
        <w:spacing w:after="0" w:line="360" w:lineRule="auto"/>
        <w:ind w:left="2410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Minister</w:t>
      </w:r>
    </w:p>
    <w:p w:rsidR="00FF65F8" w:rsidRDefault="005C1CA1" w:rsidP="00FD3A56">
      <w:pPr>
        <w:widowControl w:val="0"/>
        <w:spacing w:after="0" w:line="360" w:lineRule="auto"/>
        <w:ind w:left="2410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up. </w:t>
      </w:r>
      <w:r w:rsidR="00301626">
        <w:rPr>
          <w:rFonts w:ascii="Times New Roman" w:eastAsia="Calibri" w:hAnsi="Times New Roman" w:cs="Times New Roman"/>
          <w:sz w:val="24"/>
          <w:szCs w:val="24"/>
        </w:rPr>
        <w:t>Stanisław Szwed</w:t>
      </w:r>
    </w:p>
    <w:p w:rsidR="003B45DC" w:rsidRDefault="00301626" w:rsidP="00FD3A56">
      <w:pPr>
        <w:widowControl w:val="0"/>
        <w:spacing w:after="0" w:line="360" w:lineRule="auto"/>
        <w:ind w:left="2410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 Stanu</w:t>
      </w:r>
    </w:p>
    <w:p w:rsidR="00FF0FF4" w:rsidRPr="00FF0FF4" w:rsidRDefault="00FF0FF4" w:rsidP="00FD3A56">
      <w:pPr>
        <w:widowControl w:val="0"/>
        <w:spacing w:after="0" w:line="360" w:lineRule="auto"/>
        <w:ind w:left="2410" w:righ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/-podpisano kwalifikowanym podpisem elektronicznym/</w:t>
      </w:r>
    </w:p>
    <w:sectPr w:rsidR="00FF0FF4" w:rsidRPr="00FF0FF4" w:rsidSect="000C7B4F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E1" w:rsidRDefault="006256E1" w:rsidP="005614D8">
      <w:pPr>
        <w:spacing w:after="0" w:line="240" w:lineRule="auto"/>
      </w:pPr>
      <w:r>
        <w:separator/>
      </w:r>
    </w:p>
  </w:endnote>
  <w:endnote w:type="continuationSeparator" w:id="0">
    <w:p w:rsidR="006256E1" w:rsidRDefault="006256E1" w:rsidP="0056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D8" w:rsidRPr="001149B6" w:rsidRDefault="005614D8" w:rsidP="005614D8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428A982" wp14:editId="46FBA8D5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Rodziny, Pracy i Polityki Społecznej</w:t>
    </w:r>
  </w:p>
  <w:p w:rsidR="005614D8" w:rsidRPr="001149B6" w:rsidRDefault="005614D8" w:rsidP="005614D8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5614D8" w:rsidRPr="001149B6" w:rsidRDefault="005614D8" w:rsidP="005614D8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Pr="001149B6">
        <w:rPr>
          <w:rStyle w:val="Hipercze"/>
          <w:rFonts w:ascii="Times New Roman" w:hAnsi="Times New Roman" w:cs="Times New Roman"/>
          <w:sz w:val="18"/>
          <w:szCs w:val="18"/>
        </w:rPr>
        <w:t>info@mrpips.gov.pl</w:t>
      </w:r>
    </w:hyperlink>
    <w:r w:rsidRPr="001149B6">
      <w:rPr>
        <w:rFonts w:ascii="Times New Roman" w:hAnsi="Times New Roman" w:cs="Times New Roman"/>
        <w:sz w:val="18"/>
        <w:szCs w:val="18"/>
      </w:rPr>
      <w:t>, tel. 222-500-108</w:t>
    </w:r>
    <w:r>
      <w:rPr>
        <w:rFonts w:ascii="Times New Roman" w:hAnsi="Times New Roman" w:cs="Times New Roman"/>
        <w:sz w:val="18"/>
        <w:szCs w:val="18"/>
      </w:rPr>
      <w:tab/>
    </w:r>
  </w:p>
  <w:p w:rsidR="005614D8" w:rsidRPr="001149B6" w:rsidRDefault="005614D8" w:rsidP="005614D8">
    <w:pPr>
      <w:pStyle w:val="Stopka"/>
    </w:pPr>
  </w:p>
  <w:p w:rsidR="005614D8" w:rsidRDefault="00561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E1" w:rsidRDefault="006256E1" w:rsidP="005614D8">
      <w:pPr>
        <w:spacing w:after="0" w:line="240" w:lineRule="auto"/>
      </w:pPr>
      <w:r>
        <w:separator/>
      </w:r>
    </w:p>
  </w:footnote>
  <w:footnote w:type="continuationSeparator" w:id="0">
    <w:p w:rsidR="006256E1" w:rsidRDefault="006256E1" w:rsidP="0056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6FE"/>
    <w:multiLevelType w:val="hybridMultilevel"/>
    <w:tmpl w:val="A36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F49"/>
    <w:multiLevelType w:val="hybridMultilevel"/>
    <w:tmpl w:val="0FA8FCE0"/>
    <w:lvl w:ilvl="0" w:tplc="7B8871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5"/>
    <w:rsid w:val="00004064"/>
    <w:rsid w:val="000043F3"/>
    <w:rsid w:val="00017C0A"/>
    <w:rsid w:val="0002105E"/>
    <w:rsid w:val="00021F8E"/>
    <w:rsid w:val="000259EC"/>
    <w:rsid w:val="00046F07"/>
    <w:rsid w:val="0007092E"/>
    <w:rsid w:val="00071EF9"/>
    <w:rsid w:val="0007459B"/>
    <w:rsid w:val="00077B32"/>
    <w:rsid w:val="0008042F"/>
    <w:rsid w:val="00080DE4"/>
    <w:rsid w:val="00087B1F"/>
    <w:rsid w:val="0009550B"/>
    <w:rsid w:val="00095CDD"/>
    <w:rsid w:val="000A4969"/>
    <w:rsid w:val="000B0C16"/>
    <w:rsid w:val="000B0FE3"/>
    <w:rsid w:val="000B16BF"/>
    <w:rsid w:val="000B2ED5"/>
    <w:rsid w:val="000B399B"/>
    <w:rsid w:val="000C0710"/>
    <w:rsid w:val="000C348A"/>
    <w:rsid w:val="000C71D3"/>
    <w:rsid w:val="000C7B4F"/>
    <w:rsid w:val="000D0BBE"/>
    <w:rsid w:val="000D2367"/>
    <w:rsid w:val="000E39A7"/>
    <w:rsid w:val="000F61EC"/>
    <w:rsid w:val="00105626"/>
    <w:rsid w:val="00127673"/>
    <w:rsid w:val="00130A5B"/>
    <w:rsid w:val="00133E98"/>
    <w:rsid w:val="0018450F"/>
    <w:rsid w:val="0018634F"/>
    <w:rsid w:val="00192AF9"/>
    <w:rsid w:val="001C1A43"/>
    <w:rsid w:val="001E22DB"/>
    <w:rsid w:val="001F31AA"/>
    <w:rsid w:val="00205F1C"/>
    <w:rsid w:val="00215360"/>
    <w:rsid w:val="0021730C"/>
    <w:rsid w:val="00220121"/>
    <w:rsid w:val="002550BA"/>
    <w:rsid w:val="00261E86"/>
    <w:rsid w:val="00267384"/>
    <w:rsid w:val="00271529"/>
    <w:rsid w:val="00276CE2"/>
    <w:rsid w:val="002C25FD"/>
    <w:rsid w:val="002D091E"/>
    <w:rsid w:val="002D563E"/>
    <w:rsid w:val="002D7BF6"/>
    <w:rsid w:val="002E27F9"/>
    <w:rsid w:val="00301626"/>
    <w:rsid w:val="00302DCF"/>
    <w:rsid w:val="00322A88"/>
    <w:rsid w:val="00331ACE"/>
    <w:rsid w:val="00332920"/>
    <w:rsid w:val="0034105F"/>
    <w:rsid w:val="003540BF"/>
    <w:rsid w:val="003857DE"/>
    <w:rsid w:val="00393D21"/>
    <w:rsid w:val="003A242A"/>
    <w:rsid w:val="003B155D"/>
    <w:rsid w:val="003B45DC"/>
    <w:rsid w:val="003C6068"/>
    <w:rsid w:val="003C6F14"/>
    <w:rsid w:val="003D579E"/>
    <w:rsid w:val="003F0F66"/>
    <w:rsid w:val="003F3E36"/>
    <w:rsid w:val="003F4143"/>
    <w:rsid w:val="00400BDB"/>
    <w:rsid w:val="00406206"/>
    <w:rsid w:val="0041163E"/>
    <w:rsid w:val="0041707B"/>
    <w:rsid w:val="00424E80"/>
    <w:rsid w:val="00432D35"/>
    <w:rsid w:val="004677BA"/>
    <w:rsid w:val="00471523"/>
    <w:rsid w:val="004835F6"/>
    <w:rsid w:val="00484441"/>
    <w:rsid w:val="00485DA6"/>
    <w:rsid w:val="004C04D8"/>
    <w:rsid w:val="004C1CA3"/>
    <w:rsid w:val="004C43D1"/>
    <w:rsid w:val="004C51FA"/>
    <w:rsid w:val="004E1034"/>
    <w:rsid w:val="005048FB"/>
    <w:rsid w:val="00530BA4"/>
    <w:rsid w:val="00534FA2"/>
    <w:rsid w:val="00544EA9"/>
    <w:rsid w:val="005572CF"/>
    <w:rsid w:val="005614D8"/>
    <w:rsid w:val="00575C60"/>
    <w:rsid w:val="005A6426"/>
    <w:rsid w:val="005B4097"/>
    <w:rsid w:val="005C1CA1"/>
    <w:rsid w:val="005E427A"/>
    <w:rsid w:val="00621EFB"/>
    <w:rsid w:val="006256E1"/>
    <w:rsid w:val="00633AC1"/>
    <w:rsid w:val="00641EC0"/>
    <w:rsid w:val="006425DB"/>
    <w:rsid w:val="00644FB3"/>
    <w:rsid w:val="0066738A"/>
    <w:rsid w:val="00683414"/>
    <w:rsid w:val="006C2356"/>
    <w:rsid w:val="006C51F5"/>
    <w:rsid w:val="006D45DE"/>
    <w:rsid w:val="006D6DD0"/>
    <w:rsid w:val="006D7EEE"/>
    <w:rsid w:val="0073771A"/>
    <w:rsid w:val="00756797"/>
    <w:rsid w:val="00765839"/>
    <w:rsid w:val="0077323A"/>
    <w:rsid w:val="00784FC8"/>
    <w:rsid w:val="007B619C"/>
    <w:rsid w:val="007C3755"/>
    <w:rsid w:val="007C3EE9"/>
    <w:rsid w:val="007D1BC4"/>
    <w:rsid w:val="007F6CC4"/>
    <w:rsid w:val="00822234"/>
    <w:rsid w:val="00841AEE"/>
    <w:rsid w:val="00845862"/>
    <w:rsid w:val="00867A0F"/>
    <w:rsid w:val="008736B3"/>
    <w:rsid w:val="00880496"/>
    <w:rsid w:val="0088766A"/>
    <w:rsid w:val="008949C9"/>
    <w:rsid w:val="00895263"/>
    <w:rsid w:val="008A0020"/>
    <w:rsid w:val="008E7B1E"/>
    <w:rsid w:val="00904E9A"/>
    <w:rsid w:val="0092184E"/>
    <w:rsid w:val="00934AC7"/>
    <w:rsid w:val="009454A9"/>
    <w:rsid w:val="00962CD1"/>
    <w:rsid w:val="00967D33"/>
    <w:rsid w:val="00976DE3"/>
    <w:rsid w:val="0098442E"/>
    <w:rsid w:val="0099304E"/>
    <w:rsid w:val="009A4811"/>
    <w:rsid w:val="009A623B"/>
    <w:rsid w:val="009A6531"/>
    <w:rsid w:val="009B2939"/>
    <w:rsid w:val="009B5D9B"/>
    <w:rsid w:val="009B5E16"/>
    <w:rsid w:val="009D5658"/>
    <w:rsid w:val="009F52AC"/>
    <w:rsid w:val="009F591B"/>
    <w:rsid w:val="00A00FF4"/>
    <w:rsid w:val="00A0736C"/>
    <w:rsid w:val="00A31D60"/>
    <w:rsid w:val="00A551FA"/>
    <w:rsid w:val="00A55B1C"/>
    <w:rsid w:val="00A608A3"/>
    <w:rsid w:val="00A610C6"/>
    <w:rsid w:val="00A766CA"/>
    <w:rsid w:val="00A82033"/>
    <w:rsid w:val="00A84307"/>
    <w:rsid w:val="00AA08A5"/>
    <w:rsid w:val="00AA49E8"/>
    <w:rsid w:val="00AB0D98"/>
    <w:rsid w:val="00AC1AC9"/>
    <w:rsid w:val="00AE1480"/>
    <w:rsid w:val="00AE7DC8"/>
    <w:rsid w:val="00B30975"/>
    <w:rsid w:val="00B555CA"/>
    <w:rsid w:val="00B6283B"/>
    <w:rsid w:val="00B7542E"/>
    <w:rsid w:val="00B81F8A"/>
    <w:rsid w:val="00B82F45"/>
    <w:rsid w:val="00B8353A"/>
    <w:rsid w:val="00B919E0"/>
    <w:rsid w:val="00B93797"/>
    <w:rsid w:val="00BA6665"/>
    <w:rsid w:val="00BA6F11"/>
    <w:rsid w:val="00BA71B8"/>
    <w:rsid w:val="00BB4485"/>
    <w:rsid w:val="00BC33D3"/>
    <w:rsid w:val="00BE50E9"/>
    <w:rsid w:val="00BE6E83"/>
    <w:rsid w:val="00C14762"/>
    <w:rsid w:val="00C22912"/>
    <w:rsid w:val="00C23D68"/>
    <w:rsid w:val="00C25347"/>
    <w:rsid w:val="00C308E7"/>
    <w:rsid w:val="00C40C36"/>
    <w:rsid w:val="00C5598E"/>
    <w:rsid w:val="00C8007D"/>
    <w:rsid w:val="00C86C92"/>
    <w:rsid w:val="00CB445A"/>
    <w:rsid w:val="00CB7B3C"/>
    <w:rsid w:val="00CD45A5"/>
    <w:rsid w:val="00CE0CC2"/>
    <w:rsid w:val="00CF6BE4"/>
    <w:rsid w:val="00D13A8E"/>
    <w:rsid w:val="00D32F51"/>
    <w:rsid w:val="00D35BF3"/>
    <w:rsid w:val="00D82B44"/>
    <w:rsid w:val="00D83B3C"/>
    <w:rsid w:val="00D9773C"/>
    <w:rsid w:val="00DB4EA1"/>
    <w:rsid w:val="00DD1F8C"/>
    <w:rsid w:val="00DF1E46"/>
    <w:rsid w:val="00E00060"/>
    <w:rsid w:val="00E03F56"/>
    <w:rsid w:val="00E12A05"/>
    <w:rsid w:val="00E23F5A"/>
    <w:rsid w:val="00E35C23"/>
    <w:rsid w:val="00E46A49"/>
    <w:rsid w:val="00E51806"/>
    <w:rsid w:val="00E67710"/>
    <w:rsid w:val="00E80D6D"/>
    <w:rsid w:val="00EA2371"/>
    <w:rsid w:val="00EB50AC"/>
    <w:rsid w:val="00F0437F"/>
    <w:rsid w:val="00F154F5"/>
    <w:rsid w:val="00F174B4"/>
    <w:rsid w:val="00F33BAE"/>
    <w:rsid w:val="00F3681C"/>
    <w:rsid w:val="00F435F2"/>
    <w:rsid w:val="00F476D5"/>
    <w:rsid w:val="00F47BF3"/>
    <w:rsid w:val="00F545A1"/>
    <w:rsid w:val="00F85C29"/>
    <w:rsid w:val="00F8736A"/>
    <w:rsid w:val="00F87565"/>
    <w:rsid w:val="00F87F43"/>
    <w:rsid w:val="00F92A87"/>
    <w:rsid w:val="00FA2D73"/>
    <w:rsid w:val="00FA5063"/>
    <w:rsid w:val="00FB227C"/>
    <w:rsid w:val="00FB3D46"/>
    <w:rsid w:val="00FB45C9"/>
    <w:rsid w:val="00FC5E43"/>
    <w:rsid w:val="00FD3A2F"/>
    <w:rsid w:val="00FD3A56"/>
    <w:rsid w:val="00FF0FF4"/>
    <w:rsid w:val="00FF387C"/>
    <w:rsid w:val="00FF65F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D8"/>
  </w:style>
  <w:style w:type="paragraph" w:styleId="Stopka">
    <w:name w:val="footer"/>
    <w:basedOn w:val="Normalny"/>
    <w:link w:val="StopkaZnak"/>
    <w:uiPriority w:val="99"/>
    <w:unhideWhenUsed/>
    <w:rsid w:val="0056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D8"/>
  </w:style>
  <w:style w:type="paragraph" w:styleId="Akapitzlist">
    <w:name w:val="List Paragraph"/>
    <w:basedOn w:val="Normalny"/>
    <w:uiPriority w:val="34"/>
    <w:qFormat/>
    <w:rsid w:val="003D579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D8"/>
  </w:style>
  <w:style w:type="paragraph" w:styleId="Stopka">
    <w:name w:val="footer"/>
    <w:basedOn w:val="Normalny"/>
    <w:link w:val="StopkaZnak"/>
    <w:uiPriority w:val="99"/>
    <w:unhideWhenUsed/>
    <w:rsid w:val="0056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D8"/>
  </w:style>
  <w:style w:type="paragraph" w:styleId="Akapitzlist">
    <w:name w:val="List Paragraph"/>
    <w:basedOn w:val="Normalny"/>
    <w:uiPriority w:val="34"/>
    <w:qFormat/>
    <w:rsid w:val="003D579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Boratyńska</dc:creator>
  <cp:lastModifiedBy>Iwona Pragnąca</cp:lastModifiedBy>
  <cp:revision>2</cp:revision>
  <cp:lastPrinted>2020-04-28T08:04:00Z</cp:lastPrinted>
  <dcterms:created xsi:type="dcterms:W3CDTF">2020-08-17T09:25:00Z</dcterms:created>
  <dcterms:modified xsi:type="dcterms:W3CDTF">2020-08-17T09:25:00Z</dcterms:modified>
</cp:coreProperties>
</file>