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45E" w:rsidRDefault="0016545E" w:rsidP="0016545E">
      <w:pPr>
        <w:widowControl/>
        <w:suppressAutoHyphens/>
        <w:autoSpaceDE/>
        <w:autoSpaceDN/>
        <w:adjustRightInd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6E07A04" wp14:editId="7CB5D998">
            <wp:simplePos x="0" y="0"/>
            <wp:positionH relativeFrom="column">
              <wp:posOffset>-239395</wp:posOffset>
            </wp:positionH>
            <wp:positionV relativeFrom="paragraph">
              <wp:posOffset>-107315</wp:posOffset>
            </wp:positionV>
            <wp:extent cx="6172200" cy="1143000"/>
            <wp:effectExtent l="0" t="0" r="0" b="0"/>
            <wp:wrapSquare wrapText="bothSides"/>
            <wp:docPr id="1" name="Obraz 1" descr="SZGiP - papier frim stop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ZGiP - papier frim stop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545E" w:rsidRDefault="0016545E" w:rsidP="0016545E">
      <w:pPr>
        <w:widowControl/>
        <w:suppressAutoHyphens/>
        <w:autoSpaceDE/>
        <w:autoSpaceDN/>
        <w:adjustRightInd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16545E" w:rsidRPr="0016545E" w:rsidRDefault="0016545E" w:rsidP="0016545E">
      <w:pPr>
        <w:widowControl/>
        <w:suppressAutoHyphens/>
        <w:autoSpaceDE/>
        <w:autoSpaceDN/>
        <w:adjustRightInd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bookmarkStart w:id="0" w:name="_GoBack"/>
      <w:bookmarkEnd w:id="0"/>
    </w:p>
    <w:p w:rsidR="009A7CE3" w:rsidRPr="00682924" w:rsidRDefault="009A7CE3" w:rsidP="009A7CE3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829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Stanowisko</w:t>
      </w:r>
    </w:p>
    <w:p w:rsidR="009A7CE3" w:rsidRPr="00682924" w:rsidRDefault="009A7CE3" w:rsidP="009A7CE3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829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Zarządu Śląskiego Związku Gmin i Powiatów</w:t>
      </w:r>
    </w:p>
    <w:p w:rsidR="009A7CE3" w:rsidRPr="00682924" w:rsidRDefault="009A7CE3" w:rsidP="009A7CE3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829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 dnia </w:t>
      </w:r>
      <w:r w:rsidR="005F14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 października</w:t>
      </w:r>
      <w:r w:rsidR="00F552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2017</w:t>
      </w:r>
      <w:r w:rsidRPr="006829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</w:t>
      </w:r>
    </w:p>
    <w:p w:rsidR="009A7CE3" w:rsidRDefault="009A7CE3" w:rsidP="009A7CE3">
      <w:pPr>
        <w:shd w:val="clear" w:color="auto" w:fill="FFFFFF"/>
        <w:ind w:left="528" w:hanging="30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7CE3" w:rsidRDefault="009A7CE3" w:rsidP="009A7CE3">
      <w:pPr>
        <w:shd w:val="clear" w:color="auto" w:fill="FFFFFF"/>
        <w:ind w:left="528" w:hanging="30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35688" w:rsidRDefault="00735688" w:rsidP="009A7CE3">
      <w:pPr>
        <w:shd w:val="clear" w:color="auto" w:fill="FFFFFF"/>
        <w:ind w:left="528" w:hanging="30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7CE3" w:rsidRPr="00682924" w:rsidRDefault="009A7CE3" w:rsidP="00F552E3">
      <w:pPr>
        <w:shd w:val="clear" w:color="auto" w:fill="FFFFFF"/>
        <w:spacing w:line="276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682924">
        <w:rPr>
          <w:rFonts w:ascii="Times New Roman" w:hAnsi="Times New Roman" w:cs="Times New Roman"/>
          <w:bCs/>
          <w:color w:val="000000"/>
          <w:sz w:val="24"/>
          <w:szCs w:val="24"/>
        </w:rPr>
        <w:t>w sprawie</w:t>
      </w:r>
      <w:r w:rsidR="00F552E3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="00F552E3" w:rsidRPr="00F552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zmiany przepisów określonych w ustawie z dnia 13 września 1996 r. </w:t>
      </w:r>
      <w:r w:rsidR="00F552E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  </w:t>
      </w:r>
      <w:r w:rsidR="00F552E3" w:rsidRPr="00F552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 utrzymaniu czystości i porządku w gminach</w:t>
      </w:r>
    </w:p>
    <w:p w:rsidR="009A7CE3" w:rsidRDefault="009A7CE3" w:rsidP="00F552E3">
      <w:pPr>
        <w:shd w:val="clear" w:color="auto" w:fill="FFFFFF"/>
        <w:spacing w:line="276" w:lineRule="auto"/>
        <w:ind w:left="14" w:right="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7CE3" w:rsidRDefault="009A7CE3" w:rsidP="00F552E3">
      <w:pPr>
        <w:widowControl/>
        <w:tabs>
          <w:tab w:val="left" w:pos="567"/>
        </w:tabs>
        <w:autoSpaceDE/>
        <w:autoSpaceDN/>
        <w:adjustRightInd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A7CE3" w:rsidRDefault="009A7CE3" w:rsidP="009A7CE3">
      <w:pPr>
        <w:shd w:val="clear" w:color="auto" w:fill="FFFFFF"/>
        <w:ind w:left="5" w:right="24"/>
        <w:jc w:val="both"/>
        <w:rPr>
          <w:rFonts w:ascii="Times New Roman" w:hAnsi="Times New Roman" w:cs="Times New Roman"/>
          <w:sz w:val="24"/>
          <w:szCs w:val="24"/>
        </w:rPr>
      </w:pPr>
    </w:p>
    <w:p w:rsidR="009A7CE3" w:rsidRDefault="009A7CE3" w:rsidP="009A7CE3">
      <w:pPr>
        <w:shd w:val="clear" w:color="auto" w:fill="FFFFFF"/>
        <w:ind w:left="5" w:right="24"/>
        <w:jc w:val="both"/>
        <w:rPr>
          <w:rFonts w:ascii="Times New Roman" w:hAnsi="Times New Roman" w:cs="Times New Roman"/>
          <w:sz w:val="24"/>
          <w:szCs w:val="24"/>
        </w:rPr>
      </w:pPr>
    </w:p>
    <w:p w:rsidR="009A7CE3" w:rsidRPr="00752B62" w:rsidRDefault="009A7CE3" w:rsidP="00735688">
      <w:pPr>
        <w:shd w:val="clear" w:color="auto" w:fill="FFFFFF"/>
        <w:spacing w:line="480" w:lineRule="auto"/>
        <w:ind w:right="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nadal powstającymi wątpliwościami i trudnościami związanymi </w:t>
      </w:r>
      <w:r w:rsidR="004B28B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konkretnymi aspektami funkcjonowania nowego systemu gospodarki odpadami komunalnymi w gminach, wnosimy o rozpatrzenie propozycji zmian </w:t>
      </w:r>
      <w:r w:rsidR="00DB489D">
        <w:rPr>
          <w:rFonts w:ascii="Times New Roman" w:hAnsi="Times New Roman" w:cs="Times New Roman"/>
          <w:sz w:val="24"/>
          <w:szCs w:val="24"/>
        </w:rPr>
        <w:t>w ustawie</w:t>
      </w:r>
      <w:r w:rsidRPr="004C0557">
        <w:rPr>
          <w:rFonts w:ascii="Times New Roman" w:hAnsi="Times New Roman" w:cs="Times New Roman"/>
          <w:sz w:val="24"/>
          <w:szCs w:val="24"/>
        </w:rPr>
        <w:t xml:space="preserve"> o utrzymaniu czystości i porządku w gminach</w:t>
      </w:r>
      <w:r>
        <w:rPr>
          <w:rFonts w:ascii="Times New Roman" w:hAnsi="Times New Roman" w:cs="Times New Roman"/>
          <w:sz w:val="24"/>
          <w:szCs w:val="24"/>
        </w:rPr>
        <w:t>. Szczegółowe propozycje zostały zawarte w załączniku</w:t>
      </w:r>
      <w:r w:rsidR="00B768CB">
        <w:rPr>
          <w:rFonts w:ascii="Times New Roman" w:hAnsi="Times New Roman" w:cs="Times New Roman"/>
          <w:sz w:val="24"/>
          <w:szCs w:val="24"/>
        </w:rPr>
        <w:t xml:space="preserve"> nr </w:t>
      </w:r>
      <w:r w:rsidR="00DB489D">
        <w:rPr>
          <w:rFonts w:ascii="Times New Roman" w:hAnsi="Times New Roman" w:cs="Times New Roman"/>
          <w:sz w:val="24"/>
          <w:szCs w:val="24"/>
        </w:rPr>
        <w:br/>
      </w:r>
      <w:r w:rsidR="00B768C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do niniejszego stanowiska.</w:t>
      </w:r>
    </w:p>
    <w:p w:rsidR="00D57530" w:rsidRDefault="00D57530" w:rsidP="00735688">
      <w:pPr>
        <w:spacing w:line="480" w:lineRule="auto"/>
      </w:pPr>
    </w:p>
    <w:sectPr w:rsidR="00D57530" w:rsidSect="00F552E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CE3"/>
    <w:rsid w:val="0016545E"/>
    <w:rsid w:val="00253D48"/>
    <w:rsid w:val="003462AC"/>
    <w:rsid w:val="004B28B9"/>
    <w:rsid w:val="005F1416"/>
    <w:rsid w:val="006944E9"/>
    <w:rsid w:val="007103FD"/>
    <w:rsid w:val="00735688"/>
    <w:rsid w:val="009358B1"/>
    <w:rsid w:val="009A7CE3"/>
    <w:rsid w:val="00B768CB"/>
    <w:rsid w:val="00D57530"/>
    <w:rsid w:val="00DB489D"/>
    <w:rsid w:val="00F5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C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552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C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552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0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Iwona Pragnąca</cp:lastModifiedBy>
  <cp:revision>3</cp:revision>
  <cp:lastPrinted>2017-08-24T11:14:00Z</cp:lastPrinted>
  <dcterms:created xsi:type="dcterms:W3CDTF">2017-10-06T14:19:00Z</dcterms:created>
  <dcterms:modified xsi:type="dcterms:W3CDTF">2017-10-06T14:20:00Z</dcterms:modified>
</cp:coreProperties>
</file>